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97143" w:rsidTr="002D7622">
        <w:tc>
          <w:tcPr>
            <w:tcW w:w="4253" w:type="dxa"/>
          </w:tcPr>
          <w:p w:rsidR="00700AE7" w:rsidRPr="00D508C1" w:rsidRDefault="00700AE7" w:rsidP="00700AE7">
            <w:pPr>
              <w:widowControl w:val="0"/>
              <w:suppressAutoHyphens/>
              <w:jc w:val="right"/>
              <w:rPr>
                <w:sz w:val="24"/>
                <w:szCs w:val="24"/>
              </w:rPr>
            </w:pPr>
            <w:r w:rsidRPr="00D508C1">
              <w:rPr>
                <w:b/>
                <w:sz w:val="24"/>
                <w:szCs w:val="24"/>
              </w:rPr>
              <w:t>УТВЕРЖДЕНО</w:t>
            </w:r>
          </w:p>
          <w:p w:rsidR="00700AE7" w:rsidRPr="00D508C1" w:rsidRDefault="00700AE7" w:rsidP="00700AE7">
            <w:pPr>
              <w:widowControl w:val="0"/>
              <w:suppressAutoHyphens/>
              <w:jc w:val="right"/>
              <w:rPr>
                <w:sz w:val="24"/>
                <w:szCs w:val="24"/>
              </w:rPr>
            </w:pPr>
            <w:r w:rsidRPr="00D508C1">
              <w:rPr>
                <w:b/>
                <w:sz w:val="24"/>
                <w:szCs w:val="24"/>
              </w:rPr>
              <w:t>Председатель УМС</w:t>
            </w:r>
          </w:p>
          <w:p w:rsidR="00700AE7" w:rsidRPr="00D508C1" w:rsidRDefault="00700AE7" w:rsidP="00700AE7">
            <w:pPr>
              <w:widowControl w:val="0"/>
              <w:suppressAutoHyphens/>
              <w:jc w:val="right"/>
              <w:rPr>
                <w:b/>
                <w:bCs/>
                <w:sz w:val="24"/>
                <w:szCs w:val="24"/>
              </w:rPr>
            </w:pPr>
            <w:r w:rsidRPr="00D508C1">
              <w:rPr>
                <w:b/>
                <w:bCs/>
                <w:sz w:val="24"/>
                <w:szCs w:val="24"/>
              </w:rPr>
              <w:t>Факультета музыкального</w:t>
            </w:r>
          </w:p>
          <w:p w:rsidR="00497143" w:rsidRDefault="00700AE7" w:rsidP="00700AE7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 w:rsidRPr="00D508C1">
              <w:rPr>
                <w:b/>
                <w:bCs/>
                <w:sz w:val="24"/>
                <w:szCs w:val="24"/>
              </w:rPr>
              <w:t>Искусства Н.И.Ануфриева</w:t>
            </w:r>
            <w:r>
              <w:rPr>
                <w:b/>
                <w:bCs/>
                <w:sz w:val="32"/>
                <w:szCs w:val="32"/>
                <w:vertAlign w:val="superscript"/>
                <w:lang w:eastAsia="ru-RU"/>
              </w:rPr>
              <w:t xml:space="preserve"> </w:t>
            </w:r>
          </w:p>
        </w:tc>
      </w:tr>
    </w:tbl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8"/>
          <w:szCs w:val="28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</w:r>
      <w:r w:rsidR="0063415D" w:rsidRPr="0063415D">
        <w:rPr>
          <w:b/>
          <w:bCs/>
          <w:smallCaps/>
          <w:sz w:val="28"/>
          <w:szCs w:val="28"/>
          <w:lang w:eastAsia="ru-RU"/>
        </w:rPr>
        <w:t>безопасность жизнедеятельности</w:t>
      </w:r>
    </w:p>
    <w:p w:rsidR="003258A7" w:rsidRDefault="003258A7" w:rsidP="00497143">
      <w:pPr>
        <w:jc w:val="center"/>
        <w:rPr>
          <w:b/>
          <w:bCs/>
          <w:smallCaps/>
          <w:sz w:val="28"/>
          <w:szCs w:val="28"/>
          <w:lang w:eastAsia="ru-RU"/>
        </w:rPr>
      </w:pPr>
    </w:p>
    <w:p w:rsidR="003258A7" w:rsidRDefault="003258A7" w:rsidP="00497143">
      <w:pPr>
        <w:jc w:val="center"/>
        <w:rPr>
          <w:b/>
          <w:bCs/>
          <w:smallCaps/>
          <w:sz w:val="28"/>
          <w:szCs w:val="28"/>
          <w:lang w:eastAsia="ru-RU"/>
        </w:rPr>
      </w:pPr>
    </w:p>
    <w:p w:rsidR="003258A7" w:rsidRDefault="003258A7" w:rsidP="00497143">
      <w:pPr>
        <w:jc w:val="center"/>
        <w:rPr>
          <w:b/>
          <w:bCs/>
          <w:smallCaps/>
          <w:sz w:val="28"/>
          <w:szCs w:val="28"/>
          <w:lang w:eastAsia="ru-RU"/>
        </w:rPr>
      </w:pPr>
    </w:p>
    <w:p w:rsidR="003258A7" w:rsidRDefault="003258A7" w:rsidP="00497143">
      <w:pPr>
        <w:jc w:val="center"/>
        <w:rPr>
          <w:b/>
          <w:bCs/>
          <w:smallCaps/>
          <w:sz w:val="28"/>
          <w:szCs w:val="28"/>
          <w:lang w:eastAsia="ru-RU"/>
        </w:rPr>
      </w:pPr>
    </w:p>
    <w:p w:rsidR="003258A7" w:rsidRDefault="003258A7" w:rsidP="003258A7">
      <w:pPr>
        <w:rPr>
          <w:b/>
          <w:bCs/>
          <w:smallCaps/>
          <w:sz w:val="28"/>
          <w:szCs w:val="28"/>
          <w:lang w:eastAsia="ru-RU"/>
        </w:rPr>
      </w:pPr>
      <w:r w:rsidRPr="00D508C1">
        <w:rPr>
          <w:b/>
          <w:bCs/>
          <w:sz w:val="24"/>
          <w:szCs w:val="24"/>
          <w:lang w:eastAsia="zh-CN"/>
        </w:rPr>
        <w:t xml:space="preserve">Направление </w:t>
      </w:r>
      <w:proofErr w:type="gramStart"/>
      <w:r w:rsidRPr="00D508C1">
        <w:rPr>
          <w:b/>
          <w:bCs/>
          <w:sz w:val="24"/>
          <w:szCs w:val="24"/>
          <w:lang w:eastAsia="zh-CN"/>
        </w:rPr>
        <w:t>подготовки:</w:t>
      </w:r>
      <w:r w:rsidRPr="003258A7">
        <w:rPr>
          <w:b/>
          <w:bCs/>
          <w:sz w:val="24"/>
          <w:szCs w:val="24"/>
          <w:lang w:eastAsia="zh-CN"/>
        </w:rPr>
        <w:t xml:space="preserve"> </w:t>
      </w:r>
      <w:r>
        <w:rPr>
          <w:b/>
          <w:bCs/>
          <w:sz w:val="24"/>
          <w:szCs w:val="24"/>
          <w:lang w:eastAsia="zh-CN"/>
        </w:rPr>
        <w:t xml:space="preserve">  </w:t>
      </w:r>
      <w:proofErr w:type="gramEnd"/>
      <w:r>
        <w:rPr>
          <w:b/>
          <w:bCs/>
          <w:sz w:val="24"/>
          <w:szCs w:val="24"/>
          <w:lang w:eastAsia="zh-CN"/>
        </w:rPr>
        <w:t xml:space="preserve">   </w:t>
      </w:r>
      <w:r>
        <w:rPr>
          <w:b/>
          <w:bCs/>
          <w:sz w:val="24"/>
          <w:szCs w:val="24"/>
          <w:lang w:eastAsia="zh-CN"/>
        </w:rPr>
        <w:t>51.03.02</w:t>
      </w:r>
      <w:r>
        <w:rPr>
          <w:b/>
          <w:bCs/>
          <w:smallCaps/>
          <w:sz w:val="24"/>
          <w:szCs w:val="24"/>
          <w:lang w:eastAsia="zh-CN"/>
        </w:rPr>
        <w:t xml:space="preserve">  </w:t>
      </w:r>
      <w:r w:rsidRPr="00D508C1">
        <w:rPr>
          <w:b/>
          <w:bCs/>
          <w:sz w:val="24"/>
          <w:szCs w:val="24"/>
          <w:lang w:eastAsia="zh-CN"/>
        </w:rPr>
        <w:t>«</w:t>
      </w:r>
      <w:r>
        <w:rPr>
          <w:b/>
          <w:bCs/>
          <w:sz w:val="24"/>
          <w:szCs w:val="24"/>
          <w:lang w:eastAsia="ru-RU"/>
        </w:rPr>
        <w:t>Народная художественная культура</w:t>
      </w:r>
      <w:r w:rsidRPr="00D508C1">
        <w:rPr>
          <w:b/>
          <w:bCs/>
          <w:sz w:val="24"/>
          <w:szCs w:val="24"/>
          <w:lang w:eastAsia="zh-CN"/>
        </w:rPr>
        <w:t>»</w:t>
      </w:r>
    </w:p>
    <w:p w:rsidR="003258A7" w:rsidRDefault="003258A7" w:rsidP="003258A7">
      <w:pPr>
        <w:rPr>
          <w:b/>
          <w:bCs/>
          <w:sz w:val="24"/>
          <w:szCs w:val="24"/>
          <w:lang w:eastAsia="zh-CN"/>
        </w:rPr>
      </w:pPr>
    </w:p>
    <w:p w:rsidR="003258A7" w:rsidRDefault="003258A7" w:rsidP="003258A7">
      <w:pPr>
        <w:rPr>
          <w:b/>
          <w:bCs/>
          <w:sz w:val="24"/>
          <w:szCs w:val="24"/>
          <w:lang w:eastAsia="ru-RU"/>
        </w:rPr>
      </w:pPr>
      <w:r w:rsidRPr="00D508C1">
        <w:rPr>
          <w:b/>
          <w:bCs/>
          <w:sz w:val="24"/>
          <w:szCs w:val="24"/>
          <w:lang w:eastAsia="zh-CN"/>
        </w:rPr>
        <w:t xml:space="preserve">Профиль </w:t>
      </w:r>
      <w:proofErr w:type="gramStart"/>
      <w:r w:rsidRPr="00D508C1">
        <w:rPr>
          <w:b/>
          <w:bCs/>
          <w:sz w:val="24"/>
          <w:szCs w:val="24"/>
          <w:lang w:eastAsia="zh-CN"/>
        </w:rPr>
        <w:t>подготовки:</w:t>
      </w:r>
      <w:r>
        <w:rPr>
          <w:b/>
          <w:bCs/>
          <w:sz w:val="24"/>
          <w:szCs w:val="24"/>
          <w:lang w:eastAsia="zh-CN"/>
        </w:rPr>
        <w:t xml:space="preserve">   </w:t>
      </w:r>
      <w:proofErr w:type="gramEnd"/>
      <w:r>
        <w:rPr>
          <w:b/>
          <w:bCs/>
          <w:sz w:val="24"/>
          <w:szCs w:val="24"/>
          <w:lang w:eastAsia="zh-CN"/>
        </w:rPr>
        <w:t xml:space="preserve">           </w:t>
      </w:r>
      <w:r>
        <w:rPr>
          <w:b/>
          <w:bCs/>
          <w:sz w:val="24"/>
          <w:szCs w:val="24"/>
          <w:lang w:eastAsia="ru-RU"/>
        </w:rPr>
        <w:t>Руководство казачьим творческим коллективом</w:t>
      </w:r>
    </w:p>
    <w:p w:rsidR="003258A7" w:rsidRDefault="003258A7" w:rsidP="003258A7">
      <w:pPr>
        <w:tabs>
          <w:tab w:val="right" w:leader="underscore" w:pos="8505"/>
        </w:tabs>
        <w:rPr>
          <w:b/>
          <w:bCs/>
          <w:sz w:val="24"/>
          <w:szCs w:val="24"/>
        </w:rPr>
      </w:pPr>
    </w:p>
    <w:p w:rsidR="003258A7" w:rsidRDefault="003258A7" w:rsidP="003258A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proofErr w:type="gramStart"/>
      <w:r w:rsidRPr="00D508C1">
        <w:rPr>
          <w:b/>
          <w:bCs/>
          <w:sz w:val="24"/>
          <w:szCs w:val="24"/>
        </w:rPr>
        <w:t>Квалификация  выпускника</w:t>
      </w:r>
      <w:proofErr w:type="gramEnd"/>
      <w:r w:rsidRPr="00D508C1">
        <w:rPr>
          <w:b/>
          <w:bCs/>
          <w:sz w:val="24"/>
          <w:szCs w:val="24"/>
        </w:rPr>
        <w:t>:</w:t>
      </w:r>
      <w:r w:rsidRPr="003258A7">
        <w:rPr>
          <w:b/>
          <w:bCs/>
          <w:sz w:val="24"/>
          <w:szCs w:val="24"/>
          <w:lang w:eastAsia="ru-RU"/>
        </w:rPr>
        <w:t xml:space="preserve"> </w:t>
      </w:r>
      <w:r>
        <w:rPr>
          <w:b/>
          <w:bCs/>
          <w:sz w:val="24"/>
          <w:szCs w:val="24"/>
          <w:lang w:eastAsia="ru-RU"/>
        </w:rPr>
        <w:t>бакалавр</w:t>
      </w:r>
    </w:p>
    <w:p w:rsidR="003258A7" w:rsidRDefault="003258A7" w:rsidP="003258A7">
      <w:pPr>
        <w:rPr>
          <w:b/>
          <w:bCs/>
          <w:sz w:val="24"/>
          <w:szCs w:val="24"/>
          <w:lang w:eastAsia="zh-CN"/>
        </w:rPr>
      </w:pPr>
    </w:p>
    <w:p w:rsidR="003258A7" w:rsidRDefault="003258A7" w:rsidP="003258A7">
      <w:pPr>
        <w:rPr>
          <w:b/>
          <w:bCs/>
          <w:sz w:val="24"/>
          <w:szCs w:val="24"/>
          <w:lang w:eastAsia="ru-RU"/>
        </w:rPr>
      </w:pPr>
      <w:r w:rsidRPr="00D508C1">
        <w:rPr>
          <w:b/>
          <w:bCs/>
          <w:sz w:val="24"/>
          <w:szCs w:val="24"/>
          <w:lang w:eastAsia="zh-CN"/>
        </w:rPr>
        <w:t xml:space="preserve">Форма </w:t>
      </w:r>
      <w:proofErr w:type="gramStart"/>
      <w:r w:rsidRPr="00D508C1">
        <w:rPr>
          <w:b/>
          <w:bCs/>
          <w:sz w:val="24"/>
          <w:szCs w:val="24"/>
          <w:lang w:eastAsia="zh-CN"/>
        </w:rPr>
        <w:t>обучения:</w:t>
      </w:r>
      <w:r>
        <w:rPr>
          <w:b/>
          <w:bCs/>
          <w:sz w:val="24"/>
          <w:szCs w:val="24"/>
          <w:lang w:eastAsia="zh-CN"/>
        </w:rPr>
        <w:t xml:space="preserve">   </w:t>
      </w:r>
      <w:proofErr w:type="gramEnd"/>
      <w:r>
        <w:rPr>
          <w:b/>
          <w:bCs/>
          <w:sz w:val="24"/>
          <w:szCs w:val="24"/>
          <w:lang w:eastAsia="zh-CN"/>
        </w:rPr>
        <w:t xml:space="preserve">                    </w:t>
      </w:r>
      <w:r w:rsidRPr="00D508C1">
        <w:rPr>
          <w:b/>
          <w:bCs/>
          <w:sz w:val="24"/>
          <w:szCs w:val="24"/>
          <w:lang w:eastAsia="zh-CN"/>
        </w:rPr>
        <w:t>очная, заочная</w:t>
      </w:r>
    </w:p>
    <w:p w:rsidR="003258A7" w:rsidRDefault="003258A7" w:rsidP="003258A7">
      <w:pPr>
        <w:rPr>
          <w:b/>
          <w:bCs/>
          <w:smallCaps/>
          <w:sz w:val="28"/>
          <w:szCs w:val="28"/>
          <w:lang w:eastAsia="ru-RU"/>
        </w:rPr>
      </w:pPr>
    </w:p>
    <w:p w:rsidR="00497143" w:rsidRDefault="00497143" w:rsidP="00700A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sz w:val="24"/>
          <w:szCs w:val="24"/>
          <w:lang w:eastAsia="ru-RU"/>
        </w:rPr>
        <w:br w:type="page"/>
      </w: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lastRenderedPageBreak/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:rsidR="0062260A" w:rsidRDefault="0062260A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48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1551"/>
        <w:gridCol w:w="2052"/>
        <w:gridCol w:w="2460"/>
        <w:gridCol w:w="3282"/>
      </w:tblGrid>
      <w:tr w:rsidR="00700AE7" w:rsidRPr="00BA35F5" w:rsidTr="00FD3517">
        <w:trPr>
          <w:trHeight w:val="515"/>
        </w:trPr>
        <w:tc>
          <w:tcPr>
            <w:tcW w:w="8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700AE7" w:rsidRPr="00BA35F5" w:rsidRDefault="00700AE7" w:rsidP="003B33C3">
            <w:pPr>
              <w:tabs>
                <w:tab w:val="left" w:pos="142"/>
              </w:tabs>
              <w:ind w:left="142"/>
              <w:jc w:val="center"/>
              <w:rPr>
                <w:b/>
              </w:rPr>
            </w:pPr>
            <w:r w:rsidRPr="00BA35F5">
              <w:rPr>
                <w:b/>
              </w:rPr>
              <w:t>Коды</w:t>
            </w:r>
          </w:p>
          <w:p w:rsidR="00700AE7" w:rsidRPr="00BA35F5" w:rsidRDefault="00700AE7" w:rsidP="003B33C3">
            <w:pPr>
              <w:tabs>
                <w:tab w:val="left" w:pos="142"/>
              </w:tabs>
              <w:ind w:left="142"/>
              <w:jc w:val="center"/>
              <w:rPr>
                <w:b/>
              </w:rPr>
            </w:pPr>
            <w:r w:rsidRPr="00BA35F5">
              <w:rPr>
                <w:b/>
              </w:rPr>
              <w:t>компетенции</w:t>
            </w:r>
          </w:p>
        </w:tc>
        <w:tc>
          <w:tcPr>
            <w:tcW w:w="10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700AE7" w:rsidRPr="00BA35F5" w:rsidRDefault="00700AE7" w:rsidP="003B33C3">
            <w:pPr>
              <w:tabs>
                <w:tab w:val="left" w:pos="142"/>
              </w:tabs>
              <w:ind w:left="142"/>
              <w:jc w:val="center"/>
              <w:rPr>
                <w:b/>
              </w:rPr>
            </w:pPr>
            <w:r w:rsidRPr="00BA35F5">
              <w:rPr>
                <w:b/>
                <w:iCs/>
              </w:rPr>
              <w:t>Наименование</w:t>
            </w:r>
            <w:r w:rsidRPr="00BA35F5">
              <w:rPr>
                <w:b/>
              </w:rPr>
              <w:t xml:space="preserve"> компетенций</w:t>
            </w:r>
          </w:p>
        </w:tc>
        <w:tc>
          <w:tcPr>
            <w:tcW w:w="13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700AE7" w:rsidRPr="00BA35F5" w:rsidRDefault="00700AE7" w:rsidP="003B33C3">
            <w:pPr>
              <w:tabs>
                <w:tab w:val="left" w:pos="142"/>
              </w:tabs>
              <w:ind w:left="142"/>
              <w:jc w:val="center"/>
              <w:rPr>
                <w:b/>
              </w:rPr>
            </w:pPr>
            <w:r w:rsidRPr="00BA35F5">
              <w:rPr>
                <w:b/>
              </w:rPr>
              <w:t>Индикаторы</w:t>
            </w:r>
          </w:p>
          <w:p w:rsidR="00700AE7" w:rsidRPr="00BA35F5" w:rsidRDefault="00700AE7" w:rsidP="003B33C3">
            <w:pPr>
              <w:tabs>
                <w:tab w:val="left" w:pos="142"/>
              </w:tabs>
              <w:ind w:left="142"/>
              <w:jc w:val="center"/>
              <w:rPr>
                <w:b/>
              </w:rPr>
            </w:pPr>
            <w:r w:rsidRPr="00BA35F5">
              <w:rPr>
                <w:b/>
              </w:rPr>
              <w:t>компетенций</w:t>
            </w:r>
          </w:p>
        </w:tc>
        <w:tc>
          <w:tcPr>
            <w:tcW w:w="17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700AE7" w:rsidRPr="00BA35F5" w:rsidRDefault="00700AE7" w:rsidP="003B33C3">
            <w:pPr>
              <w:tabs>
                <w:tab w:val="left" w:pos="142"/>
              </w:tabs>
              <w:ind w:left="142"/>
              <w:jc w:val="center"/>
              <w:rPr>
                <w:b/>
              </w:rPr>
            </w:pPr>
            <w:r w:rsidRPr="00BA35F5">
              <w:rPr>
                <w:b/>
              </w:rPr>
              <w:t>Планируемые результаты обучения, соотнесенные с индикаторами</w:t>
            </w:r>
            <w:r w:rsidRPr="00BA35F5">
              <w:rPr>
                <w:b/>
                <w:iCs/>
              </w:rPr>
              <w:t>*</w:t>
            </w:r>
            <w:r w:rsidRPr="00BA35F5">
              <w:rPr>
                <w:b/>
              </w:rPr>
              <w:t xml:space="preserve"> достижения компетенций</w:t>
            </w:r>
          </w:p>
        </w:tc>
      </w:tr>
      <w:tr w:rsidR="00700AE7" w:rsidRPr="00BA35F5" w:rsidTr="00FD3517">
        <w:trPr>
          <w:trHeight w:val="515"/>
        </w:trPr>
        <w:tc>
          <w:tcPr>
            <w:tcW w:w="8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700AE7" w:rsidRPr="003910D1" w:rsidRDefault="00700AE7" w:rsidP="003B33C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3910D1">
              <w:rPr>
                <w:b/>
                <w:bCs/>
                <w:sz w:val="20"/>
                <w:szCs w:val="20"/>
              </w:rPr>
              <w:t>УК-8</w:t>
            </w:r>
          </w:p>
          <w:p w:rsidR="00700AE7" w:rsidRPr="003910D1" w:rsidRDefault="00700AE7" w:rsidP="003B33C3">
            <w:pPr>
              <w:tabs>
                <w:tab w:val="left" w:pos="142"/>
              </w:tabs>
              <w:ind w:left="142"/>
              <w:jc w:val="both"/>
            </w:pPr>
          </w:p>
        </w:tc>
        <w:tc>
          <w:tcPr>
            <w:tcW w:w="10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700AE7" w:rsidRPr="003910D1" w:rsidRDefault="00700AE7" w:rsidP="003B33C3">
            <w:pPr>
              <w:tabs>
                <w:tab w:val="left" w:pos="142"/>
              </w:tabs>
              <w:jc w:val="both"/>
            </w:pPr>
            <w:r w:rsidRPr="003910D1"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3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700AE7" w:rsidRPr="003910D1" w:rsidRDefault="00700AE7" w:rsidP="003B33C3">
            <w:pPr>
              <w:tabs>
                <w:tab w:val="left" w:pos="142"/>
              </w:tabs>
              <w:jc w:val="both"/>
            </w:pPr>
            <w:r w:rsidRPr="003910D1">
              <w:rPr>
                <w:color w:val="000000"/>
              </w:rPr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  <w:r w:rsidRPr="003910D1">
              <w:rPr>
                <w:color w:val="000000"/>
              </w:rPr>
              <w:br/>
              <w:t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</w:t>
            </w:r>
          </w:p>
        </w:tc>
        <w:tc>
          <w:tcPr>
            <w:tcW w:w="17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700AE7" w:rsidRPr="003910D1" w:rsidRDefault="00700AE7" w:rsidP="003B33C3">
            <w:pPr>
              <w:tabs>
                <w:tab w:val="left" w:pos="142"/>
              </w:tabs>
              <w:ind w:left="33"/>
              <w:jc w:val="both"/>
            </w:pPr>
            <w:r w:rsidRPr="003910D1">
              <w:rPr>
                <w:b/>
              </w:rPr>
              <w:t>Знать:</w:t>
            </w:r>
            <w:r w:rsidRPr="003910D1">
              <w:rPr>
                <w:b/>
                <w:bCs/>
              </w:rPr>
              <w:t xml:space="preserve"> </w:t>
            </w:r>
            <w:r w:rsidRPr="003910D1">
              <w:t xml:space="preserve">теоретические основы безопасности жизнедеятельности, основные </w:t>
            </w:r>
            <w:proofErr w:type="spellStart"/>
            <w:r w:rsidRPr="003910D1">
              <w:t>техносферные</w:t>
            </w:r>
            <w:proofErr w:type="spellEnd"/>
            <w:r w:rsidRPr="003910D1">
              <w:t xml:space="preserve"> опасности, их свойства и характеристики; характер воздействия вредных и опасных факторов на человека, методы защиты от них применительно к сфере своей профессиональной деятельности; мероприятия по защите населения и персонала объекта экономики от чрезвычайных ситуаций природного и техногенного характера</w:t>
            </w:r>
          </w:p>
          <w:p w:rsidR="00700AE7" w:rsidRPr="003910D1" w:rsidRDefault="00700AE7" w:rsidP="003B33C3">
            <w:pPr>
              <w:tabs>
                <w:tab w:val="left" w:pos="142"/>
              </w:tabs>
              <w:jc w:val="both"/>
            </w:pPr>
            <w:r w:rsidRPr="003910D1">
              <w:rPr>
                <w:b/>
              </w:rPr>
              <w:t>Уметь</w:t>
            </w:r>
            <w:r w:rsidRPr="003910D1">
              <w:t>:</w:t>
            </w:r>
            <w:r w:rsidRPr="003910D1">
              <w:rPr>
                <w:bCs/>
              </w:rPr>
              <w:t xml:space="preserve"> идентифицировать основные опасности среды обитания человека и выбирать методы защиты от опасностей </w:t>
            </w:r>
            <w:r w:rsidRPr="003910D1">
              <w:t>применительно к сфере своей профессиональной деятельности и способы обеспечения комфортных условий жизнедеятельности; создавать целесообразную и психологически безопасную среду, бесконфликтно общаться с различными субъектами в профессиональной деятельности.</w:t>
            </w:r>
          </w:p>
          <w:p w:rsidR="00700AE7" w:rsidRPr="003910D1" w:rsidRDefault="00700AE7" w:rsidP="003B33C3">
            <w:pPr>
              <w:tabs>
                <w:tab w:val="left" w:pos="142"/>
              </w:tabs>
              <w:jc w:val="both"/>
            </w:pPr>
            <w:r w:rsidRPr="003910D1">
              <w:rPr>
                <w:b/>
              </w:rPr>
              <w:t>Владеть:</w:t>
            </w:r>
            <w:r w:rsidRPr="003910D1">
              <w:t xml:space="preserve"> законодательными и правовыми актами в области безопасности и охраны окружающей среды; требованиями к безопасности технических регламентов в сфере профессиональной деятельности; способами и технологиями защиты в чрезвычайных ситуациях и военных конфликтах; понятийно терминологическим аппаратом в области безопасности.</w:t>
            </w:r>
          </w:p>
        </w:tc>
      </w:tr>
      <w:tr w:rsidR="00700AE7" w:rsidRPr="00BA35F5" w:rsidTr="00FD3517">
        <w:trPr>
          <w:trHeight w:val="515"/>
        </w:trPr>
        <w:tc>
          <w:tcPr>
            <w:tcW w:w="8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700AE7" w:rsidRPr="003910D1" w:rsidRDefault="00700AE7" w:rsidP="003B33C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3910D1">
              <w:rPr>
                <w:b/>
                <w:bCs/>
                <w:sz w:val="20"/>
                <w:szCs w:val="20"/>
              </w:rPr>
              <w:t>УК-10</w:t>
            </w:r>
          </w:p>
          <w:p w:rsidR="00700AE7" w:rsidRPr="003910D1" w:rsidRDefault="00700AE7" w:rsidP="003B33C3">
            <w:pPr>
              <w:tabs>
                <w:tab w:val="left" w:pos="142"/>
              </w:tabs>
              <w:ind w:left="142"/>
              <w:jc w:val="both"/>
            </w:pPr>
          </w:p>
        </w:tc>
        <w:tc>
          <w:tcPr>
            <w:tcW w:w="10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700AE7" w:rsidRPr="003910D1" w:rsidRDefault="00700AE7" w:rsidP="003B33C3">
            <w:pPr>
              <w:tabs>
                <w:tab w:val="left" w:pos="142"/>
              </w:tabs>
              <w:jc w:val="both"/>
            </w:pPr>
            <w:r w:rsidRPr="003910D1">
              <w:t>Способен формировать нетерпимое отношение к коррупционному поведению</w:t>
            </w:r>
          </w:p>
        </w:tc>
        <w:tc>
          <w:tcPr>
            <w:tcW w:w="13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700AE7" w:rsidRPr="003910D1" w:rsidRDefault="00700AE7" w:rsidP="003B33C3">
            <w:pPr>
              <w:tabs>
                <w:tab w:val="left" w:pos="142"/>
              </w:tabs>
              <w:jc w:val="both"/>
            </w:pPr>
            <w:r w:rsidRPr="003910D1">
              <w:rPr>
                <w:color w:val="000000"/>
              </w:rPr>
              <w:t xml:space="preserve"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</w:t>
            </w:r>
            <w:r>
              <w:rPr>
                <w:color w:val="000000"/>
              </w:rPr>
              <w:t>нетерпимого отношения к ней</w:t>
            </w:r>
            <w:r w:rsidRPr="003910D1">
              <w:rPr>
                <w:color w:val="000000"/>
              </w:rPr>
              <w:br/>
              <w:t xml:space="preserve">УК-10.2. Планирует, организует и проводит мероприятия, обеспечивающие формирование </w:t>
            </w:r>
            <w:r w:rsidRPr="003910D1">
              <w:rPr>
                <w:color w:val="000000"/>
              </w:rPr>
              <w:lastRenderedPageBreak/>
              <w:t xml:space="preserve">гражданской позиции и предотвращение коррупции в </w:t>
            </w:r>
            <w:r>
              <w:rPr>
                <w:color w:val="000000"/>
              </w:rPr>
              <w:t>обществе</w:t>
            </w:r>
            <w:r w:rsidRPr="003910D1">
              <w:rPr>
                <w:color w:val="000000"/>
              </w:rPr>
              <w:br/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17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700AE7" w:rsidRPr="003910D1" w:rsidRDefault="00700AE7" w:rsidP="003B33C3">
            <w:pPr>
              <w:tabs>
                <w:tab w:val="left" w:pos="142"/>
              </w:tabs>
              <w:jc w:val="both"/>
            </w:pPr>
            <w:r w:rsidRPr="003910D1">
              <w:rPr>
                <w:b/>
              </w:rPr>
              <w:lastRenderedPageBreak/>
              <w:t xml:space="preserve">Знать: </w:t>
            </w:r>
            <w:r w:rsidRPr="003910D1">
              <w:t>сущность коррупционного поведения и его взаимосвязь с социальными, экономическими, политическими и иными условиями.</w:t>
            </w:r>
          </w:p>
          <w:p w:rsidR="00700AE7" w:rsidRPr="003910D1" w:rsidRDefault="00700AE7" w:rsidP="003B33C3">
            <w:pPr>
              <w:tabs>
                <w:tab w:val="left" w:pos="142"/>
              </w:tabs>
              <w:jc w:val="both"/>
            </w:pPr>
            <w:r w:rsidRPr="003910D1">
              <w:rPr>
                <w:b/>
              </w:rPr>
              <w:t xml:space="preserve">Уметь: </w:t>
            </w:r>
            <w:r w:rsidRPr="003910D1">
              <w:t xml:space="preserve">анализировать, толковать и правильно применять правовые нормы о </w:t>
            </w:r>
            <w:proofErr w:type="gramStart"/>
            <w:r w:rsidRPr="003910D1">
              <w:t>противодействии  коррупционному</w:t>
            </w:r>
            <w:proofErr w:type="gramEnd"/>
            <w:r w:rsidRPr="003910D1">
              <w:t xml:space="preserve"> поведению; выявлять  коррупционное поведение и содействовать его пресечению.</w:t>
            </w:r>
          </w:p>
          <w:p w:rsidR="00700AE7" w:rsidRPr="003910D1" w:rsidRDefault="00700AE7" w:rsidP="003B33C3">
            <w:pPr>
              <w:tabs>
                <w:tab w:val="left" w:pos="142"/>
              </w:tabs>
              <w:jc w:val="both"/>
            </w:pPr>
            <w:r w:rsidRPr="003910D1">
              <w:rPr>
                <w:b/>
              </w:rPr>
              <w:t xml:space="preserve">Владеть: </w:t>
            </w:r>
            <w:r w:rsidRPr="003910D1">
              <w:t xml:space="preserve">способностью анализировать причины и условия, способствующие коррупционному поведению; навыками работы с </w:t>
            </w:r>
            <w:r w:rsidRPr="003910D1">
              <w:lastRenderedPageBreak/>
              <w:t>законодательными и другими нормативными правовыми актами.</w:t>
            </w:r>
          </w:p>
        </w:tc>
      </w:tr>
    </w:tbl>
    <w:p w:rsidR="0062260A" w:rsidRPr="001D607F" w:rsidRDefault="0062260A" w:rsidP="0062260A">
      <w:pPr>
        <w:pStyle w:val="a5"/>
        <w:ind w:right="506" w:firstLine="707"/>
        <w:jc w:val="both"/>
      </w:pP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Раздел 2. Типовые и </w:t>
      </w:r>
      <w:proofErr w:type="gramStart"/>
      <w:r w:rsidRPr="00563288">
        <w:rPr>
          <w:b/>
          <w:sz w:val="24"/>
          <w:szCs w:val="24"/>
        </w:rPr>
        <w:t>оригинальные контрольные задания</w:t>
      </w:r>
      <w:proofErr w:type="gramEnd"/>
      <w:r w:rsidRPr="00563288">
        <w:rPr>
          <w:b/>
          <w:sz w:val="24"/>
          <w:szCs w:val="24"/>
        </w:rPr>
        <w:t xml:space="preserve">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D35689" w:rsidRPr="00284B89" w:rsidRDefault="00D35689" w:rsidP="00D35689">
      <w:pPr>
        <w:ind w:firstLine="851"/>
        <w:jc w:val="both"/>
        <w:rPr>
          <w:sz w:val="24"/>
          <w:szCs w:val="24"/>
          <w:lang w:eastAsia="ru-RU"/>
        </w:rPr>
      </w:pPr>
      <w:r w:rsidRPr="00284B89">
        <w:rPr>
          <w:sz w:val="24"/>
          <w:szCs w:val="24"/>
          <w:lang w:eastAsia="ru-RU"/>
        </w:rPr>
        <w:t>Текущий контроль выполнения заданий (контроль формирования компетенций</w:t>
      </w:r>
      <w:r>
        <w:rPr>
          <w:sz w:val="24"/>
          <w:szCs w:val="24"/>
          <w:lang w:eastAsia="ru-RU"/>
        </w:rPr>
        <w:t xml:space="preserve"> </w:t>
      </w:r>
      <w:r w:rsidR="00700AE7">
        <w:rPr>
          <w:sz w:val="24"/>
          <w:szCs w:val="24"/>
          <w:lang w:eastAsia="ru-RU"/>
        </w:rPr>
        <w:t xml:space="preserve">УК-2, </w:t>
      </w:r>
      <w:r>
        <w:rPr>
          <w:sz w:val="24"/>
          <w:szCs w:val="24"/>
          <w:lang w:eastAsia="ru-RU"/>
        </w:rPr>
        <w:t>УК-8</w:t>
      </w:r>
      <w:r w:rsidR="003B6D0A">
        <w:rPr>
          <w:sz w:val="24"/>
          <w:szCs w:val="24"/>
          <w:lang w:eastAsia="ru-RU"/>
        </w:rPr>
        <w:t>, УК-</w:t>
      </w:r>
      <w:proofErr w:type="gramStart"/>
      <w:r w:rsidR="003B6D0A" w:rsidRPr="00700AE7">
        <w:rPr>
          <w:sz w:val="24"/>
          <w:szCs w:val="24"/>
          <w:lang w:eastAsia="ru-RU"/>
        </w:rPr>
        <w:t>10</w:t>
      </w:r>
      <w:r w:rsidR="00700AE7" w:rsidRPr="00700AE7">
        <w:rPr>
          <w:sz w:val="24"/>
          <w:szCs w:val="24"/>
          <w:lang w:eastAsia="ru-RU"/>
        </w:rPr>
        <w:t xml:space="preserve"> </w:t>
      </w:r>
      <w:r w:rsidRPr="00284B89">
        <w:rPr>
          <w:sz w:val="24"/>
          <w:szCs w:val="24"/>
          <w:lang w:eastAsia="ru-RU"/>
        </w:rPr>
        <w:t xml:space="preserve"> осуществляется</w:t>
      </w:r>
      <w:proofErr w:type="gramEnd"/>
      <w:r w:rsidRPr="00284B89">
        <w:rPr>
          <w:sz w:val="24"/>
          <w:szCs w:val="24"/>
          <w:lang w:eastAsia="ru-RU"/>
        </w:rPr>
        <w:t xml:space="preserve"> регулярно, начиная с первой нед</w:t>
      </w:r>
      <w:r>
        <w:rPr>
          <w:sz w:val="24"/>
          <w:szCs w:val="24"/>
          <w:lang w:eastAsia="ru-RU"/>
        </w:rPr>
        <w:t>ели семестра</w:t>
      </w:r>
      <w:r w:rsidRPr="00284B89">
        <w:rPr>
          <w:sz w:val="24"/>
          <w:szCs w:val="24"/>
          <w:lang w:eastAsia="ru-RU"/>
        </w:rPr>
        <w:t>. Текущий контроль освоения отдельных разделов дисциплины осуществляется при помощи</w:t>
      </w:r>
      <w:r>
        <w:rPr>
          <w:sz w:val="24"/>
          <w:szCs w:val="24"/>
          <w:lang w:eastAsia="ru-RU"/>
        </w:rPr>
        <w:t xml:space="preserve"> опросов и тестовых заданий </w:t>
      </w:r>
      <w:r w:rsidRPr="00284B89">
        <w:rPr>
          <w:sz w:val="24"/>
          <w:szCs w:val="24"/>
          <w:lang w:eastAsia="ru-RU"/>
        </w:rPr>
        <w:t>в завер</w:t>
      </w:r>
      <w:r>
        <w:rPr>
          <w:sz w:val="24"/>
          <w:szCs w:val="24"/>
          <w:lang w:eastAsia="ru-RU"/>
        </w:rPr>
        <w:t xml:space="preserve">шении изучения каждого раздела на семинарских занятиях. </w:t>
      </w:r>
      <w:r w:rsidRPr="00284B89">
        <w:rPr>
          <w:sz w:val="24"/>
          <w:szCs w:val="24"/>
          <w:lang w:eastAsia="ru-RU"/>
        </w:rPr>
        <w:t>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35689" w:rsidRPr="00284B89" w:rsidRDefault="00D35689" w:rsidP="00D35689">
      <w:pPr>
        <w:ind w:firstLine="851"/>
        <w:jc w:val="both"/>
        <w:rPr>
          <w:sz w:val="24"/>
          <w:szCs w:val="24"/>
          <w:lang w:eastAsia="ru-RU"/>
        </w:rPr>
      </w:pPr>
      <w:r w:rsidRPr="00284B89">
        <w:rPr>
          <w:sz w:val="24"/>
          <w:szCs w:val="24"/>
          <w:lang w:eastAsia="ru-RU"/>
        </w:rPr>
        <w:t>Промежуточная аттестация проводится в форме зачета.</w:t>
      </w:r>
    </w:p>
    <w:p w:rsidR="00D35689" w:rsidRDefault="00D35689" w:rsidP="00D35689">
      <w:pPr>
        <w:ind w:firstLine="851"/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C85A57">
        <w:rPr>
          <w:b/>
          <w:i/>
          <w:sz w:val="24"/>
          <w:szCs w:val="24"/>
          <w:lang w:eastAsia="ru-RU"/>
        </w:rPr>
        <w:t>.1. Система оценивания</w:t>
      </w:r>
      <w:r>
        <w:rPr>
          <w:b/>
          <w:i/>
          <w:sz w:val="24"/>
          <w:szCs w:val="24"/>
          <w:lang w:eastAsia="ru-RU"/>
        </w:rPr>
        <w:t xml:space="preserve"> текущего контроля для очной и заочной форм обучения.</w:t>
      </w:r>
    </w:p>
    <w:p w:rsidR="00D35689" w:rsidRPr="00B52415" w:rsidRDefault="00D35689" w:rsidP="00D35689">
      <w:pPr>
        <w:ind w:firstLine="851"/>
        <w:rPr>
          <w:b/>
          <w:i/>
          <w:sz w:val="24"/>
          <w:szCs w:val="24"/>
        </w:rPr>
      </w:pPr>
      <w:r>
        <w:rPr>
          <w:b/>
          <w:sz w:val="24"/>
          <w:szCs w:val="24"/>
          <w:lang w:eastAsia="ru-RU"/>
        </w:rPr>
        <w:t xml:space="preserve"> </w:t>
      </w:r>
      <w:r w:rsidRPr="00B52415">
        <w:rPr>
          <w:b/>
          <w:i/>
          <w:sz w:val="24"/>
          <w:szCs w:val="24"/>
        </w:rPr>
        <w:t>Вопросы для подготовки к семинарским занятиям: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1.</w:t>
      </w:r>
      <w:r w:rsidRPr="00B52415">
        <w:rPr>
          <w:b/>
          <w:i/>
          <w:sz w:val="24"/>
          <w:szCs w:val="24"/>
        </w:rPr>
        <w:t>Современный комплекс проблем безопасности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Международный терроризм как глобальная угроза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Влияние процесса  глобализации на уровень международной безопасности</w:t>
      </w:r>
    </w:p>
    <w:p w:rsidR="00D35689" w:rsidRPr="00B52415" w:rsidRDefault="00D35689" w:rsidP="00D35689">
      <w:pPr>
        <w:pStyle w:val="a7"/>
        <w:tabs>
          <w:tab w:val="left" w:pos="851"/>
          <w:tab w:val="left" w:pos="1134"/>
          <w:tab w:val="left" w:pos="1560"/>
        </w:tabs>
        <w:ind w:left="0" w:right="0" w:firstLine="851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</w:t>
      </w:r>
      <w:r w:rsidRPr="00B52415">
        <w:rPr>
          <w:i w:val="0"/>
          <w:sz w:val="24"/>
          <w:szCs w:val="24"/>
        </w:rPr>
        <w:t xml:space="preserve">  - Существо глобальных проблем новой эпохи и пути их разрешения.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2.</w:t>
      </w:r>
      <w:r w:rsidRPr="00B52415">
        <w:rPr>
          <w:b/>
          <w:i/>
          <w:sz w:val="24"/>
          <w:szCs w:val="24"/>
        </w:rPr>
        <w:t xml:space="preserve"> Обеспечение национальной безопасности РФ</w:t>
      </w:r>
    </w:p>
    <w:p w:rsidR="00D35689" w:rsidRPr="00B52415" w:rsidRDefault="00D35689" w:rsidP="00D35689">
      <w:pPr>
        <w:ind w:firstLine="851"/>
        <w:rPr>
          <w:sz w:val="24"/>
          <w:szCs w:val="24"/>
          <w:highlight w:val="yellow"/>
        </w:rPr>
      </w:pPr>
      <w:r w:rsidRPr="00B52415">
        <w:rPr>
          <w:sz w:val="24"/>
          <w:szCs w:val="24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Внутренние и внешние угрозы национальной безопасности РФ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3.</w:t>
      </w:r>
      <w:r w:rsidRPr="00B52415">
        <w:rPr>
          <w:b/>
          <w:i/>
          <w:sz w:val="24"/>
          <w:szCs w:val="24"/>
        </w:rPr>
        <w:t xml:space="preserve"> Техногенная и пожарная безопасность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Сравнить  на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4. </w:t>
      </w:r>
      <w:r w:rsidRPr="00B52415">
        <w:rPr>
          <w:sz w:val="24"/>
          <w:szCs w:val="24"/>
        </w:rPr>
        <w:t xml:space="preserve"> </w:t>
      </w:r>
      <w:r w:rsidRPr="00B52415">
        <w:rPr>
          <w:b/>
          <w:i/>
          <w:sz w:val="24"/>
          <w:szCs w:val="24"/>
        </w:rPr>
        <w:t>Социально-культурная и информационная безопасность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D35689" w:rsidRPr="00B52415" w:rsidRDefault="00D35689" w:rsidP="00D35689">
      <w:pPr>
        <w:pStyle w:val="3"/>
        <w:spacing w:after="0"/>
        <w:ind w:left="0"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:rsidR="00D35689" w:rsidRPr="00B52415" w:rsidRDefault="00D35689" w:rsidP="00D35689">
      <w:pPr>
        <w:tabs>
          <w:tab w:val="left" w:pos="360"/>
        </w:tabs>
        <w:ind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5. </w:t>
      </w:r>
      <w:r w:rsidRPr="00B52415">
        <w:rPr>
          <w:b/>
          <w:i/>
          <w:sz w:val="24"/>
          <w:szCs w:val="24"/>
        </w:rPr>
        <w:t xml:space="preserve"> Обеспечение безопасности и защиты населения и территорий</w:t>
      </w:r>
    </w:p>
    <w:p w:rsidR="00D35689" w:rsidRPr="00B52415" w:rsidRDefault="00D35689" w:rsidP="00D35689">
      <w:pPr>
        <w:tabs>
          <w:tab w:val="left" w:pos="360"/>
        </w:tabs>
        <w:ind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</w:t>
      </w:r>
      <w:r w:rsidRPr="00B52415">
        <w:rPr>
          <w:b/>
          <w:i/>
          <w:sz w:val="24"/>
          <w:szCs w:val="24"/>
        </w:rPr>
        <w:t xml:space="preserve"> в чрезвычайных ситуациях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изучить литературу по правилам поведения и действиям  населения при стихийных бедствиях, авариях и катастрофах;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найти данные об уровне эпидемических угроз по туберкулезу</w:t>
      </w:r>
    </w:p>
    <w:p w:rsidR="00D35689" w:rsidRPr="00B52415" w:rsidRDefault="00D35689" w:rsidP="00D35689">
      <w:pPr>
        <w:tabs>
          <w:tab w:val="left" w:pos="360"/>
          <w:tab w:val="left" w:pos="8145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lastRenderedPageBreak/>
        <w:t xml:space="preserve">- изучить устройство приборов, используемых для оценки химической и радиационной обстановки </w:t>
      </w:r>
    </w:p>
    <w:p w:rsidR="00D35689" w:rsidRPr="00B52415" w:rsidRDefault="00D35689" w:rsidP="00D35689">
      <w:pPr>
        <w:tabs>
          <w:tab w:val="left" w:pos="360"/>
        </w:tabs>
        <w:ind w:right="562"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6. </w:t>
      </w:r>
      <w:r w:rsidRPr="00B52415">
        <w:rPr>
          <w:b/>
          <w:i/>
          <w:sz w:val="24"/>
          <w:szCs w:val="24"/>
        </w:rPr>
        <w:t xml:space="preserve"> </w:t>
      </w:r>
      <w:r w:rsidRPr="00B52415">
        <w:rPr>
          <w:b/>
          <w:i/>
          <w:color w:val="000000"/>
          <w:sz w:val="24"/>
          <w:szCs w:val="24"/>
        </w:rPr>
        <w:t>Медицина катастроф. Первая медицинская помощь в ЧС.</w:t>
      </w:r>
    </w:p>
    <w:p w:rsidR="00D35689" w:rsidRPr="00B52415" w:rsidRDefault="00D35689" w:rsidP="00D3568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 Реанимационные мероприятия. Особенности оказания первой медицинской помощи детям.</w:t>
      </w:r>
    </w:p>
    <w:p w:rsidR="00D35689" w:rsidRPr="00B52415" w:rsidRDefault="00D35689" w:rsidP="00D35689">
      <w:pPr>
        <w:shd w:val="clear" w:color="auto" w:fill="FFFFFF"/>
        <w:autoSpaceDE w:val="0"/>
        <w:autoSpaceDN w:val="0"/>
        <w:adjustRightInd w:val="0"/>
        <w:ind w:firstLine="851"/>
        <w:rPr>
          <w:color w:val="000000"/>
          <w:sz w:val="24"/>
          <w:szCs w:val="24"/>
        </w:rPr>
      </w:pPr>
      <w:r>
        <w:rPr>
          <w:b/>
          <w:i/>
          <w:sz w:val="24"/>
          <w:szCs w:val="24"/>
        </w:rPr>
        <w:t>7.</w:t>
      </w:r>
      <w:r w:rsidRPr="00B52415">
        <w:rPr>
          <w:b/>
          <w:i/>
          <w:sz w:val="24"/>
          <w:szCs w:val="24"/>
        </w:rPr>
        <w:t xml:space="preserve"> </w:t>
      </w:r>
      <w:r w:rsidRPr="00B52415">
        <w:rPr>
          <w:b/>
          <w:i/>
          <w:color w:val="000000"/>
          <w:sz w:val="24"/>
          <w:szCs w:val="24"/>
        </w:rPr>
        <w:t>Безопасность и защита культурных  цен</w:t>
      </w:r>
      <w:r>
        <w:rPr>
          <w:b/>
          <w:i/>
          <w:color w:val="000000"/>
          <w:sz w:val="24"/>
          <w:szCs w:val="24"/>
        </w:rPr>
        <w:t>ностей в мирное и военное вре</w:t>
      </w:r>
      <w:r w:rsidRPr="00B52415">
        <w:rPr>
          <w:b/>
          <w:i/>
          <w:color w:val="000000"/>
          <w:sz w:val="24"/>
          <w:szCs w:val="24"/>
        </w:rPr>
        <w:t>мя.</w:t>
      </w:r>
    </w:p>
    <w:p w:rsidR="00D35689" w:rsidRPr="00B52415" w:rsidRDefault="00D35689" w:rsidP="00D3568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r w:rsidRPr="00B52415">
        <w:rPr>
          <w:color w:val="000000"/>
          <w:sz w:val="24"/>
          <w:szCs w:val="24"/>
        </w:rPr>
        <w:t>Культурные ценности, понятие, признаки и классификация.</w:t>
      </w:r>
    </w:p>
    <w:p w:rsidR="00D35689" w:rsidRPr="00B52415" w:rsidRDefault="00D35689" w:rsidP="00D3568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r w:rsidRPr="00B52415">
        <w:rPr>
          <w:color w:val="000000"/>
          <w:sz w:val="24"/>
          <w:szCs w:val="24"/>
        </w:rPr>
        <w:t>Защита и спасение культурных ценностей в чрезвычайных ситуациях.</w:t>
      </w:r>
    </w:p>
    <w:p w:rsidR="00A73C11" w:rsidRPr="00A73C11" w:rsidRDefault="00D35689" w:rsidP="0070062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5FF7">
        <w:rPr>
          <w:b/>
          <w:sz w:val="24"/>
          <w:szCs w:val="24"/>
          <w:lang w:eastAsia="ru-RU"/>
        </w:rPr>
        <w:t xml:space="preserve"> </w:t>
      </w:r>
    </w:p>
    <w:p w:rsidR="00A73C11" w:rsidRPr="00A73C11" w:rsidRDefault="00A73C11" w:rsidP="00A73C11">
      <w:pPr>
        <w:jc w:val="center"/>
        <w:rPr>
          <w:b/>
          <w:sz w:val="24"/>
          <w:szCs w:val="24"/>
          <w:lang w:eastAsia="ru-RU"/>
        </w:rPr>
      </w:pPr>
      <w:r w:rsidRPr="00A73C11">
        <w:rPr>
          <w:b/>
          <w:iCs/>
          <w:sz w:val="24"/>
          <w:szCs w:val="24"/>
          <w:lang w:eastAsia="ru-RU"/>
        </w:rPr>
        <w:t>ПРИМЕРНЫЙ</w:t>
      </w:r>
      <w:r w:rsidRPr="00A73C11">
        <w:rPr>
          <w:b/>
          <w:sz w:val="24"/>
          <w:szCs w:val="24"/>
          <w:lang w:eastAsia="ru-RU"/>
        </w:rPr>
        <w:t xml:space="preserve"> ТЕСТ К ПРОМЕЖУТОЧНОЙ АТТЕСТАЦИИ</w:t>
      </w:r>
    </w:p>
    <w:p w:rsidR="00A73C11" w:rsidRPr="00A73C11" w:rsidRDefault="00A73C11" w:rsidP="00A73C11">
      <w:pPr>
        <w:jc w:val="center"/>
        <w:rPr>
          <w:b/>
          <w:sz w:val="24"/>
          <w:szCs w:val="24"/>
          <w:lang w:eastAsia="ru-RU"/>
        </w:rPr>
      </w:pPr>
    </w:p>
    <w:tbl>
      <w:tblPr>
        <w:tblStyle w:val="a9"/>
        <w:tblW w:w="9356" w:type="dxa"/>
        <w:tblLayout w:type="fixed"/>
        <w:tblLook w:val="0600" w:firstRow="0" w:lastRow="0" w:firstColumn="0" w:lastColumn="0" w:noHBand="1" w:noVBand="1"/>
      </w:tblPr>
      <w:tblGrid>
        <w:gridCol w:w="534"/>
        <w:gridCol w:w="1701"/>
        <w:gridCol w:w="4677"/>
        <w:gridCol w:w="2444"/>
      </w:tblGrid>
      <w:tr w:rsidR="00A73C11" w:rsidRPr="00A73C11" w:rsidTr="00393CC8">
        <w:tc>
          <w:tcPr>
            <w:tcW w:w="534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№</w:t>
            </w:r>
          </w:p>
        </w:tc>
        <w:tc>
          <w:tcPr>
            <w:tcW w:w="1701" w:type="dxa"/>
          </w:tcPr>
          <w:p w:rsidR="00A73C11" w:rsidRPr="00A73C11" w:rsidRDefault="00A73C11" w:rsidP="00A73C11">
            <w:pPr>
              <w:keepNext/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компетенции</w:t>
            </w:r>
          </w:p>
        </w:tc>
        <w:tc>
          <w:tcPr>
            <w:tcW w:w="4677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вопрос</w:t>
            </w:r>
          </w:p>
        </w:tc>
        <w:tc>
          <w:tcPr>
            <w:tcW w:w="2444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ответ</w:t>
            </w:r>
          </w:p>
        </w:tc>
      </w:tr>
      <w:tr w:rsidR="00A73C11" w:rsidRPr="00A73C11" w:rsidTr="00393CC8">
        <w:tc>
          <w:tcPr>
            <w:tcW w:w="534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УК-8 Безопасность жизнедеятельности.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bCs/>
                <w:spacing w:val="-4"/>
                <w:sz w:val="24"/>
                <w:szCs w:val="24"/>
              </w:rPr>
              <w:t>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в том числе при угрозе и возникновении чрезвычайных ситуаций и военных конфликтов</w:t>
            </w:r>
          </w:p>
        </w:tc>
        <w:tc>
          <w:tcPr>
            <w:tcW w:w="4677" w:type="dxa"/>
          </w:tcPr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1. Негативные воздействия на людей средств и предметов </w:t>
            </w:r>
            <w:proofErr w:type="gramStart"/>
            <w:r w:rsidRPr="00A73C11">
              <w:rPr>
                <w:sz w:val="24"/>
                <w:szCs w:val="24"/>
              </w:rPr>
              <w:t>труда,  материалов</w:t>
            </w:r>
            <w:proofErr w:type="gramEnd"/>
            <w:r w:rsidRPr="00A73C11">
              <w:rPr>
                <w:sz w:val="24"/>
                <w:szCs w:val="24"/>
              </w:rPr>
              <w:t>, машин, зданий, сооружений называется … риском:</w:t>
            </w: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2. «Любая деятельность потенциально опасна» – это … науки о безопасности жизнедеятельности:</w:t>
            </w: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509"/>
              </w:tabs>
              <w:autoSpaceDE w:val="0"/>
              <w:autoSpaceDN w:val="0"/>
              <w:spacing w:before="69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3. Свойство человека и компонентов окружающей среды причинять ущерб живой и неживой материи – это?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538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4. Компоненты</w:t>
            </w:r>
            <w:r w:rsidRPr="00A73C11">
              <w:rPr>
                <w:spacing w:val="3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биосферы</w:t>
            </w:r>
            <w:r w:rsidRPr="00A73C11">
              <w:rPr>
                <w:spacing w:val="3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33"/>
                <w:sz w:val="24"/>
                <w:szCs w:val="24"/>
              </w:rPr>
              <w:t xml:space="preserve"> </w:t>
            </w:r>
            <w:proofErr w:type="spellStart"/>
            <w:r w:rsidRPr="00A73C11">
              <w:rPr>
                <w:sz w:val="24"/>
                <w:szCs w:val="24"/>
              </w:rPr>
              <w:t>техносферы</w:t>
            </w:r>
            <w:proofErr w:type="spellEnd"/>
            <w:r w:rsidRPr="00A73C11">
              <w:rPr>
                <w:sz w:val="24"/>
                <w:szCs w:val="24"/>
              </w:rPr>
              <w:t>,</w:t>
            </w:r>
            <w:r w:rsidRPr="00A73C11">
              <w:rPr>
                <w:spacing w:val="3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излучающие</w:t>
            </w:r>
            <w:r w:rsidRPr="00A73C11">
              <w:rPr>
                <w:spacing w:val="3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опасность,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называются … опасности:</w:t>
            </w: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33"/>
              </w:tabs>
              <w:autoSpaceDE w:val="0"/>
              <w:autoSpaceDN w:val="0"/>
              <w:spacing w:before="187"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5. Виды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чрезвычайных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ситуаций: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658"/>
              </w:tabs>
              <w:autoSpaceDE w:val="0"/>
              <w:autoSpaceDN w:val="0"/>
              <w:spacing w:before="1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6.   При чрезвычайных ситуациях локального характера поражающие факторы и воздействие источника ЧС не выходят за пределы: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53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7. Совокупное здоровье людей, проживающих на данной территории или государства в целом: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68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8. Способ жизнедеятельности, направленный на формирование, сохранение и укрепление здоровья, – это: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533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9. Гигиенические нормы и</w:t>
            </w:r>
            <w:r w:rsidRPr="00A73C11">
              <w:rPr>
                <w:rFonts w:eastAsiaTheme="minorHAnsi"/>
                <w:spacing w:val="3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правила,</w:t>
            </w:r>
            <w:r w:rsidRPr="00A73C11">
              <w:rPr>
                <w:rFonts w:eastAsiaTheme="minorHAnsi"/>
                <w:spacing w:val="30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направленные</w:t>
            </w:r>
            <w:r w:rsidRPr="00A73C11">
              <w:rPr>
                <w:rFonts w:eastAsiaTheme="minorHAnsi"/>
                <w:spacing w:val="3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на создание благоприятных условий труда, закреплены: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39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10. Механическая</w:t>
            </w:r>
            <w:r w:rsidRPr="00A73C11">
              <w:rPr>
                <w:rFonts w:eastAsiaTheme="minorHAnsi"/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антисептика</w:t>
            </w:r>
            <w:r w:rsidRPr="00A73C11">
              <w:rPr>
                <w:rFonts w:eastAsiaTheme="minorHAnsi"/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 xml:space="preserve">включает: 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39"/>
              </w:tabs>
              <w:spacing w:before="69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11. Симптомы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артериального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12. Симптомы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венозного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13. Симптомы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артериального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14. Симптомы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венозного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15. Признаки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капиллярного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500"/>
              </w:tabs>
              <w:spacing w:before="181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16. К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стихийным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бедствиям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относятся: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524"/>
              </w:tabs>
              <w:spacing w:before="179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17. Подземные колебания и толчки в результате сейсмических волн и подвижек определенных участков земной коры – это?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500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18. Извержение</w:t>
            </w:r>
            <w:r w:rsidRPr="00A73C11">
              <w:rPr>
                <w:rFonts w:eastAsiaTheme="minorHAnsi"/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лавы,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пепла,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горячих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газов</w:t>
            </w:r>
            <w:r w:rsidRPr="00A73C11">
              <w:rPr>
                <w:rFonts w:eastAsiaTheme="minorHAnsi"/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и</w:t>
            </w:r>
            <w:r w:rsidRPr="00A73C11">
              <w:rPr>
                <w:rFonts w:eastAsiaTheme="minorHAnsi"/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обломков</w:t>
            </w:r>
            <w:r w:rsidRPr="00A73C11">
              <w:rPr>
                <w:rFonts w:eastAsiaTheme="minorHAnsi"/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горных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 xml:space="preserve">пород- </w:t>
            </w:r>
            <w:proofErr w:type="gramStart"/>
            <w:r w:rsidRPr="00A73C11">
              <w:rPr>
                <w:rFonts w:eastAsiaTheme="minorHAnsi"/>
                <w:sz w:val="24"/>
                <w:szCs w:val="24"/>
              </w:rPr>
              <w:t>это?:</w:t>
            </w:r>
            <w:proofErr w:type="gramEnd"/>
            <w:r w:rsidRPr="00A73C11">
              <w:rPr>
                <w:rFonts w:eastAsiaTheme="minorHAnsi"/>
                <w:sz w:val="24"/>
                <w:szCs w:val="24"/>
              </w:rPr>
              <w:t xml:space="preserve">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653"/>
              </w:tabs>
              <w:spacing w:before="1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 xml:space="preserve">19. Наиболее безопасными местами в многоэтажном доме </w:t>
            </w:r>
            <w:proofErr w:type="gramStart"/>
            <w:r w:rsidRPr="00A73C11">
              <w:rPr>
                <w:rFonts w:eastAsiaTheme="minorHAnsi"/>
                <w:sz w:val="24"/>
                <w:szCs w:val="24"/>
              </w:rPr>
              <w:t>во время</w:t>
            </w:r>
            <w:proofErr w:type="gramEnd"/>
            <w:r w:rsidRPr="00A73C11">
              <w:rPr>
                <w:rFonts w:eastAsiaTheme="minorHAnsi"/>
                <w:sz w:val="24"/>
                <w:szCs w:val="24"/>
              </w:rPr>
              <w:t xml:space="preserve"> земле- трясения являются: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5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20. Наиболее опасными местами в многоэтажном доме во время землетрясения являются:</w:t>
            </w: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21. Признаки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близкого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землетрясения: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57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22. Техногенное происшествие, связанное с повреждением и выходом из строя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механизмов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других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технических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устройств,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зданий,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сооружений и т. д., приводящее к материальному ущербу, угрозе здоровью и жизни людей, а также окружающей природной среде, называется:</w:t>
            </w:r>
          </w:p>
          <w:p w:rsidR="00A73C11" w:rsidRPr="00A73C11" w:rsidRDefault="00A73C11" w:rsidP="00A73C11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23. Аварии на</w:t>
            </w:r>
            <w:r w:rsidRPr="00A73C11">
              <w:rPr>
                <w:spacing w:val="3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химически опасных объектах относятся к каким чрезвычайным </w:t>
            </w:r>
            <w:r w:rsidRPr="00A73C11">
              <w:rPr>
                <w:spacing w:val="-2"/>
                <w:sz w:val="24"/>
                <w:szCs w:val="24"/>
              </w:rPr>
              <w:t>ситуациям?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24. Территория, в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пределах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которой в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результате применения биологического оружия произошли массовые поражения людей, сельскохозяйственных животных, растений – это:</w:t>
            </w: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  <w:tab w:val="left" w:pos="9355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25. Поражающими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факторами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ядерного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lastRenderedPageBreak/>
              <w:t>взрыва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являются: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</w:tc>
        <w:tc>
          <w:tcPr>
            <w:tcW w:w="2444" w:type="dxa"/>
          </w:tcPr>
          <w:p w:rsidR="00A73C11" w:rsidRPr="00A73C11" w:rsidRDefault="00A73C11" w:rsidP="00A73C11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 xml:space="preserve">а) техногенным;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экологическим;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proofErr w:type="gramStart"/>
            <w:r w:rsidRPr="00A73C11">
              <w:rPr>
                <w:sz w:val="24"/>
                <w:szCs w:val="24"/>
              </w:rPr>
              <w:t>в)индивидуальны</w:t>
            </w:r>
            <w:proofErr w:type="gramEnd"/>
            <w:r w:rsidRPr="00A73C11">
              <w:rPr>
                <w:sz w:val="24"/>
                <w:szCs w:val="24"/>
              </w:rPr>
              <w:t xml:space="preserve">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социальным;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proofErr w:type="gramStart"/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2"/>
                <w:sz w:val="24"/>
                <w:szCs w:val="24"/>
              </w:rPr>
              <w:t>национальным</w:t>
            </w:r>
            <w:proofErr w:type="gramEnd"/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а) принцип;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предмет;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аксиома;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объект;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цель.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2"/>
                <w:sz w:val="24"/>
                <w:szCs w:val="24"/>
              </w:rPr>
              <w:t xml:space="preserve"> риск;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происшествие;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опасность;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очаг;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pacing w:val="-2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д)</w:t>
            </w:r>
            <w:r w:rsidRPr="00A73C11">
              <w:rPr>
                <w:rFonts w:eastAsiaTheme="minorHAnsi"/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гомосфера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 очагом;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40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полем;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потоком;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источником;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зоной.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proofErr w:type="gramStart"/>
            <w:r w:rsidRPr="00A73C11">
              <w:rPr>
                <w:sz w:val="24"/>
                <w:szCs w:val="24"/>
              </w:rPr>
              <w:t>а)локальные</w:t>
            </w:r>
            <w:proofErr w:type="gramEnd"/>
            <w:r w:rsidRPr="00A73C11">
              <w:rPr>
                <w:sz w:val="24"/>
                <w:szCs w:val="24"/>
              </w:rPr>
              <w:t>, региональные;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местные;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территориальные;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уличные;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районные.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территории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объекта;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населенного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пункта,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города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(района);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субъекта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Федерации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(республики, края, области, </w:t>
            </w:r>
            <w:proofErr w:type="gramStart"/>
            <w:r w:rsidRPr="00A73C11">
              <w:rPr>
                <w:sz w:val="24"/>
                <w:szCs w:val="24"/>
              </w:rPr>
              <w:t xml:space="preserve">автономно- </w:t>
            </w:r>
            <w:proofErr w:type="spellStart"/>
            <w:r w:rsidRPr="00A73C11">
              <w:rPr>
                <w:sz w:val="24"/>
                <w:szCs w:val="24"/>
              </w:rPr>
              <w:t>го</w:t>
            </w:r>
            <w:proofErr w:type="spellEnd"/>
            <w:proofErr w:type="gramEnd"/>
            <w:r w:rsidRPr="00A73C11">
              <w:rPr>
                <w:sz w:val="24"/>
                <w:szCs w:val="24"/>
              </w:rPr>
              <w:t xml:space="preserve"> образования);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двух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субъектов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Федерации;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более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двух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субъектов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Федерации.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40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 общественное здоровье;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индивидуальное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здоровье;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личное здоровье;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психическое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здоровье;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физическое здоровье.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здоровый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жизни;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закаливание;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гиподинамия;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г) режим дня и отдыха;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физическая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культура.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Конституцией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pacing w:val="-5"/>
                <w:sz w:val="24"/>
                <w:szCs w:val="24"/>
              </w:rPr>
              <w:t>РФ;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Трудовым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кодексом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РФ;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СНиП;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СанПиН;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proofErr w:type="gramStart"/>
            <w:r w:rsidRPr="00A73C11">
              <w:rPr>
                <w:sz w:val="24"/>
                <w:szCs w:val="24"/>
              </w:rPr>
              <w:t>д)Административным</w:t>
            </w:r>
            <w:proofErr w:type="gramEnd"/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кодексом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pacing w:val="-5"/>
                <w:sz w:val="24"/>
                <w:szCs w:val="24"/>
              </w:rPr>
              <w:t>РФ.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39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а) очищение раны от грязи и промывание проточной водой;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промывание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спиртом;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обработка раны ультрафиолетом;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обработка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раны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раствором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4"/>
                <w:sz w:val="24"/>
                <w:szCs w:val="24"/>
              </w:rPr>
              <w:t>йода;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введение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рану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резиновых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марлевых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дренажей.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ярко-алого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цвета и пульсирующий ток крови;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вишневого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цвета;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кровь розового цвета;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ток крови не пульсирует;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ярко-алого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цвета;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вишневого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цвета и </w:t>
            </w:r>
            <w:r w:rsidRPr="00A73C11">
              <w:rPr>
                <w:sz w:val="24"/>
                <w:szCs w:val="24"/>
              </w:rPr>
              <w:t>ток крови не пульсирует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пульсирующий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ток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крови;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кровь розового цвета;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прощупывается;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lastRenderedPageBreak/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прощупывается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или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ослаблен, образующаяся подкожная гематома пульсирует;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кровь розового цвета;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образующаяся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подкожная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гематома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пульсирует;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кровь вытекает как из губки.</w:t>
            </w:r>
          </w:p>
          <w:p w:rsidR="00A73C11" w:rsidRPr="00A73C11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прощупывается, </w:t>
            </w:r>
            <w:r w:rsidRPr="00A73C11">
              <w:rPr>
                <w:sz w:val="24"/>
                <w:szCs w:val="24"/>
              </w:rPr>
              <w:t>кровь вытекает, как из губки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:rsidR="00A73C11" w:rsidRPr="00A73C11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прощупывается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или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ослаблен; </w:t>
            </w:r>
          </w:p>
          <w:p w:rsidR="00A73C11" w:rsidRPr="00A73C11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образующаяся подкожная гематома пульсирует;</w:t>
            </w:r>
          </w:p>
          <w:p w:rsidR="00A73C11" w:rsidRPr="00A73C11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образующаяся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подкожная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гематома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пульсирует; </w:t>
            </w:r>
          </w:p>
          <w:p w:rsidR="00A73C11" w:rsidRPr="00A73C11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кровь розового цвета.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возникает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при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повреждении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поверхностных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слоев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кожи, 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</w:t>
            </w:r>
            <w:r w:rsidRPr="00A73C11">
              <w:rPr>
                <w:sz w:val="24"/>
                <w:szCs w:val="24"/>
              </w:rPr>
              <w:t xml:space="preserve">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кровь вишневого цвета;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пульсирующий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ток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крови;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ток крови не пульсирует;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 розового цвета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взрыв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предприятии;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террористический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lastRenderedPageBreak/>
              <w:t xml:space="preserve">акт;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в) радиационная авария;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химическая авария;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0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ураганы,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бури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смерчи, </w:t>
            </w:r>
            <w:r w:rsidRPr="00A73C11">
              <w:rPr>
                <w:sz w:val="24"/>
                <w:szCs w:val="24"/>
              </w:rPr>
              <w:t>снежные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заносы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снежные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лавины, эпидемии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землетрясение;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вулкан;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оползень;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карст;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цунами.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а) оползень;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19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вулкан;</w:t>
            </w:r>
          </w:p>
          <w:p w:rsidR="00A73C11" w:rsidRPr="00A73C11" w:rsidRDefault="00A73C11" w:rsidP="00A73C11">
            <w:pPr>
              <w:widowControl w:val="0"/>
              <w:tabs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proofErr w:type="gramStart"/>
            <w:r w:rsidRPr="00A73C11">
              <w:rPr>
                <w:sz w:val="24"/>
                <w:szCs w:val="24"/>
              </w:rPr>
              <w:t>в)землетрясение</w:t>
            </w:r>
            <w:proofErr w:type="gramEnd"/>
            <w:r w:rsidRPr="00A73C11">
              <w:rPr>
                <w:sz w:val="24"/>
                <w:szCs w:val="24"/>
              </w:rPr>
              <w:t xml:space="preserve">;     </w:t>
            </w:r>
          </w:p>
          <w:p w:rsidR="00A73C11" w:rsidRPr="00A73C11" w:rsidRDefault="00A73C11" w:rsidP="00A73C11">
            <w:pPr>
              <w:widowControl w:val="0"/>
              <w:tabs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сель;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лавина.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угол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между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капитальными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стенами, дверной проем;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лестничная площадка;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лифт;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около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окна;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чердак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угол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комнаты;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пространство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столом;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лестничная площадка, лифт;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19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чердак;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дверные</w:t>
            </w:r>
            <w:r w:rsidRPr="00A73C11">
              <w:rPr>
                <w:spacing w:val="-2"/>
                <w:sz w:val="24"/>
                <w:szCs w:val="24"/>
              </w:rPr>
              <w:t xml:space="preserve"> проемы.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запах</w:t>
            </w:r>
            <w:r w:rsidRPr="00A73C11">
              <w:rPr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гари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дыма;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пожар;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в)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беспокойство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птиц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домашних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животных, </w:t>
            </w:r>
            <w:r w:rsidRPr="00A73C11">
              <w:rPr>
                <w:sz w:val="24"/>
                <w:szCs w:val="24"/>
              </w:rPr>
              <w:t>запах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газа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районе,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где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раньше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этого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замечалось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туман;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приближающийся ураган.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катастрофой;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взрывом;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эпизоотией;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аварией;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пожаром.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а) природным;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техногенным;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в) социальным;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глобальным;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0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информационным.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очаг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поражения;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зона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заражения;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очаг биологического заражения;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регион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поражения;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местность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поражения.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 ударная волна;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световое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излучение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lastRenderedPageBreak/>
              <w:t>тепловым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воздействием;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проникающая радиация;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радиоактивное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заражение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местности;</w:t>
            </w:r>
          </w:p>
          <w:p w:rsidR="00A73C11" w:rsidRPr="00AB1247" w:rsidRDefault="00A73C11" w:rsidP="00AB1247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73C11">
              <w:rPr>
                <w:sz w:val="24"/>
                <w:szCs w:val="24"/>
              </w:rPr>
              <w:t>аварийно</w:t>
            </w:r>
            <w:proofErr w:type="spellEnd"/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химически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опасные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вещества.</w:t>
            </w:r>
          </w:p>
        </w:tc>
      </w:tr>
      <w:tr w:rsidR="00393CC8" w:rsidRPr="00A73C11" w:rsidTr="00393CC8">
        <w:tc>
          <w:tcPr>
            <w:tcW w:w="534" w:type="dxa"/>
          </w:tcPr>
          <w:p w:rsidR="00393CC8" w:rsidRPr="00575A4C" w:rsidRDefault="00393CC8" w:rsidP="00393CC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</w:tcPr>
          <w:p w:rsidR="00393CC8" w:rsidRPr="00575A4C" w:rsidRDefault="00393CC8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УК- </w:t>
            </w:r>
            <w:r w:rsidR="00700AE7" w:rsidRPr="00700AE7">
              <w:rPr>
                <w:b/>
                <w:sz w:val="24"/>
                <w:szCs w:val="24"/>
              </w:rPr>
              <w:t xml:space="preserve">10 </w:t>
            </w:r>
          </w:p>
          <w:p w:rsidR="00393CC8" w:rsidRPr="00575A4C" w:rsidRDefault="00393CC8" w:rsidP="00FE73FE">
            <w:pPr>
              <w:ind w:right="0"/>
              <w:rPr>
                <w:sz w:val="24"/>
                <w:szCs w:val="24"/>
              </w:rPr>
            </w:pPr>
            <w:r w:rsidRPr="00897570">
              <w:rPr>
                <w:sz w:val="24"/>
                <w:szCs w:val="24"/>
              </w:rPr>
              <w:t>Способен формировать нетерпимое отношение к проявлениям экстремизма, терроризма, коррупционному поведени</w:t>
            </w:r>
            <w:r>
              <w:rPr>
                <w:sz w:val="24"/>
                <w:szCs w:val="24"/>
              </w:rPr>
              <w:t>ю и противодействовать им в проф</w:t>
            </w:r>
            <w:r w:rsidRPr="00897570">
              <w:rPr>
                <w:sz w:val="24"/>
                <w:szCs w:val="24"/>
              </w:rPr>
              <w:t>ессиональной деятельности</w:t>
            </w:r>
          </w:p>
        </w:tc>
        <w:tc>
          <w:tcPr>
            <w:tcW w:w="4677" w:type="dxa"/>
          </w:tcPr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  <w:r w:rsidRPr="00575A4C">
              <w:rPr>
                <w:color w:val="333333"/>
              </w:rPr>
              <w:t>1. Что такое коррупция?</w:t>
            </w:r>
            <w:r w:rsidRPr="00575A4C">
              <w:rPr>
                <w:color w:val="333333"/>
              </w:rPr>
              <w:br/>
            </w: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  <w:r w:rsidRPr="00575A4C">
              <w:rPr>
                <w:color w:val="333333"/>
              </w:rPr>
              <w:t>2. В сфере противодействия коррупции утрата доверия подразумевает:</w:t>
            </w:r>
            <w:r w:rsidRPr="00575A4C">
              <w:rPr>
                <w:color w:val="333333"/>
              </w:rPr>
              <w:br/>
            </w: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  <w:r w:rsidRPr="00575A4C">
              <w:rPr>
                <w:color w:val="333333"/>
              </w:rPr>
              <w:t>3. В какое время государственный гражданским служащим нужно предоставить сведения о доходах, имуществе и обязательствах имущественного характера?</w:t>
            </w:r>
            <w:r w:rsidRPr="00575A4C">
              <w:rPr>
                <w:color w:val="333333"/>
              </w:rPr>
              <w:br/>
            </w: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  <w:r w:rsidRPr="00575A4C">
              <w:rPr>
                <w:color w:val="333333"/>
              </w:rPr>
              <w:t>4. Что запрещается гражданскому служащему в связи с прохождением гражданской службы?</w:t>
            </w:r>
            <w:r w:rsidRPr="00575A4C">
              <w:rPr>
                <w:color w:val="333333"/>
              </w:rPr>
              <w:br/>
            </w: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  <w:r w:rsidRPr="00575A4C">
              <w:rPr>
                <w:color w:val="333333"/>
              </w:rPr>
              <w:t>5. Какая сумма денег признается крупным размером взятки (а также стоимость ценных бумаг, иного имущества или выгод имущественного характера):</w:t>
            </w:r>
            <w:r w:rsidRPr="00575A4C">
              <w:rPr>
                <w:color w:val="333333"/>
              </w:rPr>
              <w:br/>
            </w: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  <w:r w:rsidRPr="00575A4C">
              <w:rPr>
                <w:color w:val="333333"/>
              </w:rPr>
              <w:t>6. Какие из данных правонарушений являются коррупционными:</w:t>
            </w:r>
            <w:r w:rsidRPr="00575A4C">
              <w:rPr>
                <w:color w:val="333333"/>
              </w:rPr>
              <w:br/>
            </w: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  <w:r w:rsidRPr="00575A4C">
              <w:rPr>
                <w:color w:val="333333"/>
              </w:rPr>
              <w:t>7. Какое из данных утверждений является правильным?</w:t>
            </w:r>
            <w:r w:rsidRPr="00575A4C">
              <w:rPr>
                <w:color w:val="333333"/>
              </w:rPr>
              <w:br/>
            </w: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  <w:r w:rsidRPr="00575A4C">
              <w:rPr>
                <w:color w:val="333333"/>
              </w:rPr>
              <w:t>8. Кто утвердил Национальный план противодействия коррупции?</w:t>
            </w:r>
            <w:r w:rsidRPr="00575A4C">
              <w:rPr>
                <w:color w:val="333333"/>
              </w:rPr>
              <w:br/>
            </w: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  <w:r w:rsidRPr="00575A4C">
              <w:rPr>
                <w:color w:val="333333"/>
              </w:rPr>
              <w:t>9. Какая форма предусмотрена для уведомления госслужащим о возникшем конфликте интересов или о возможности его возник</w:t>
            </w:r>
            <w:r>
              <w:rPr>
                <w:color w:val="333333"/>
              </w:rPr>
              <w:t>новения?</w:t>
            </w:r>
            <w:r>
              <w:rPr>
                <w:color w:val="333333"/>
              </w:rPr>
              <w:br/>
            </w: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  <w:r w:rsidRPr="008E305B">
              <w:rPr>
                <w:sz w:val="24"/>
                <w:szCs w:val="24"/>
              </w:rPr>
              <w:t>Выражение экстремистской идеологии, крайне агрессивной позиции человека, группы людей, которые отстаивают своё мнение противоправными, преступными асоциальными действиями</w:t>
            </w:r>
            <w:r>
              <w:rPr>
                <w:sz w:val="24"/>
                <w:szCs w:val="24"/>
              </w:rPr>
              <w:t xml:space="preserve"> это - 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  <w:r w:rsidRPr="008E305B">
              <w:rPr>
                <w:sz w:val="24"/>
                <w:szCs w:val="24"/>
              </w:rPr>
              <w:t>Комплекс действий по предупреждению, пресечению и раскрытию преступлений экстремистского характера, осуществляемый органами государственного управления и общественными объединениями в соответствии с национальным законодательством</w:t>
            </w:r>
            <w:r>
              <w:rPr>
                <w:sz w:val="24"/>
                <w:szCs w:val="24"/>
              </w:rPr>
              <w:t xml:space="preserve"> это -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  <w:r w:rsidRPr="008E305B">
              <w:rPr>
                <w:sz w:val="24"/>
                <w:szCs w:val="24"/>
              </w:rPr>
              <w:t>Какую ответственность предусматривают Законы РФ за экстремистскую деятельность</w:t>
            </w:r>
            <w:r>
              <w:rPr>
                <w:sz w:val="24"/>
                <w:szCs w:val="24"/>
              </w:rPr>
              <w:t>?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 </w:t>
            </w:r>
            <w:r w:rsidRPr="008E305B">
              <w:rPr>
                <w:sz w:val="24"/>
                <w:szCs w:val="24"/>
              </w:rPr>
              <w:t>Какие направления экстремистской деятельности выделяет Закон?</w:t>
            </w:r>
          </w:p>
          <w:p w:rsidR="00393CC8" w:rsidRDefault="00393CC8" w:rsidP="00FE73FE">
            <w:pPr>
              <w:pStyle w:val="a4"/>
              <w:ind w:left="0"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  <w:r w:rsidRPr="008E305B">
              <w:rPr>
                <w:sz w:val="24"/>
                <w:szCs w:val="24"/>
              </w:rPr>
              <w:t>В каком Законе РФ подчеркивается антисоциальный характер экстремистской деятельности</w:t>
            </w:r>
            <w:r>
              <w:rPr>
                <w:sz w:val="24"/>
                <w:szCs w:val="24"/>
              </w:rPr>
              <w:t>?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 </w:t>
            </w:r>
            <w:r w:rsidRPr="008E305B">
              <w:rPr>
                <w:sz w:val="24"/>
                <w:szCs w:val="24"/>
              </w:rPr>
              <w:t>Вставьте пропущенное определение: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 w:rsidRPr="008E305B">
              <w:rPr>
                <w:sz w:val="24"/>
                <w:szCs w:val="24"/>
              </w:rPr>
              <w:t>... - это распространение идеи ненависти к людям другой национальности, социальной, расовой, языковой или религиозной принадлежности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 </w:t>
            </w:r>
            <w:r w:rsidRPr="008E305B">
              <w:rPr>
                <w:sz w:val="24"/>
                <w:szCs w:val="24"/>
              </w:rPr>
              <w:t xml:space="preserve">Установите </w:t>
            </w:r>
            <w:r>
              <w:rPr>
                <w:sz w:val="24"/>
                <w:szCs w:val="24"/>
              </w:rPr>
              <w:t>правильное определение</w:t>
            </w:r>
          </w:p>
          <w:p w:rsidR="00393CC8" w:rsidRPr="008E305B" w:rsidRDefault="00393CC8" w:rsidP="00FE73FE">
            <w:pPr>
              <w:pStyle w:val="a4"/>
              <w:numPr>
                <w:ilvl w:val="0"/>
                <w:numId w:val="7"/>
              </w:numPr>
              <w:ind w:left="0" w:right="0"/>
              <w:jc w:val="left"/>
              <w:rPr>
                <w:sz w:val="24"/>
                <w:szCs w:val="24"/>
              </w:rPr>
            </w:pPr>
            <w:r w:rsidRPr="008E305B">
              <w:rPr>
                <w:sz w:val="24"/>
                <w:szCs w:val="24"/>
              </w:rPr>
              <w:t>Экстремистская группа</w:t>
            </w:r>
          </w:p>
          <w:p w:rsidR="00393CC8" w:rsidRPr="008E305B" w:rsidRDefault="00393CC8" w:rsidP="00FE73FE">
            <w:pPr>
              <w:pStyle w:val="a4"/>
              <w:numPr>
                <w:ilvl w:val="0"/>
                <w:numId w:val="7"/>
              </w:numPr>
              <w:ind w:left="0" w:right="0"/>
              <w:jc w:val="left"/>
              <w:rPr>
                <w:sz w:val="24"/>
                <w:szCs w:val="24"/>
              </w:rPr>
            </w:pPr>
            <w:r w:rsidRPr="008E305B">
              <w:rPr>
                <w:sz w:val="24"/>
                <w:szCs w:val="24"/>
              </w:rPr>
              <w:t>Экстремистская организация</w:t>
            </w:r>
          </w:p>
          <w:p w:rsidR="00393CC8" w:rsidRPr="008E305B" w:rsidRDefault="00393CC8" w:rsidP="00FE73FE">
            <w:pPr>
              <w:pStyle w:val="a4"/>
              <w:numPr>
                <w:ilvl w:val="0"/>
                <w:numId w:val="7"/>
              </w:numPr>
              <w:ind w:left="0" w:right="0"/>
              <w:jc w:val="left"/>
              <w:rPr>
                <w:sz w:val="24"/>
                <w:szCs w:val="24"/>
              </w:rPr>
            </w:pPr>
            <w:r w:rsidRPr="008E305B">
              <w:rPr>
                <w:sz w:val="24"/>
                <w:szCs w:val="24"/>
              </w:rPr>
              <w:t>Экстремистская акция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 </w:t>
            </w:r>
            <w:r w:rsidRPr="008E305B">
              <w:rPr>
                <w:sz w:val="24"/>
                <w:szCs w:val="24"/>
              </w:rPr>
              <w:t>Основные направления противодействия экстремистской деятельности</w:t>
            </w:r>
            <w:r>
              <w:rPr>
                <w:sz w:val="24"/>
                <w:szCs w:val="24"/>
              </w:rPr>
              <w:t>- это…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  <w:r w:rsidRPr="008E305B">
              <w:rPr>
                <w:sz w:val="24"/>
                <w:szCs w:val="24"/>
              </w:rPr>
              <w:t>Террористическая деятельность включает в себя: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  <w:r w:rsidRPr="008E305B">
              <w:rPr>
                <w:sz w:val="24"/>
                <w:szCs w:val="24"/>
              </w:rPr>
              <w:t xml:space="preserve">Установите </w:t>
            </w:r>
            <w:r>
              <w:rPr>
                <w:sz w:val="24"/>
                <w:szCs w:val="24"/>
              </w:rPr>
              <w:t>главную цель</w:t>
            </w:r>
            <w:r w:rsidRPr="008E305B">
              <w:rPr>
                <w:sz w:val="24"/>
                <w:szCs w:val="24"/>
              </w:rPr>
              <w:t xml:space="preserve"> терроризма по характеру деятельности</w:t>
            </w:r>
            <w:r>
              <w:rPr>
                <w:sz w:val="24"/>
                <w:szCs w:val="24"/>
              </w:rPr>
              <w:t>: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 </w:t>
            </w:r>
            <w:r w:rsidRPr="008E305B">
              <w:rPr>
                <w:sz w:val="24"/>
                <w:szCs w:val="24"/>
              </w:rPr>
              <w:t xml:space="preserve">Какой закон устанавливает основные принципы противодействия терроризму, правовые и организационные основы профилактики терроризма и борьбы с ним, минимизации и (или) ликвидации последствий проявлений терроризма, а также правовые и организационные основы применения Вооруженных Сил </w:t>
            </w:r>
            <w:r w:rsidRPr="008E305B">
              <w:rPr>
                <w:sz w:val="24"/>
                <w:szCs w:val="24"/>
              </w:rPr>
              <w:lastRenderedPageBreak/>
              <w:t>Российской Федерации в борьбе с терроризмом?</w:t>
            </w:r>
          </w:p>
          <w:p w:rsidR="00393CC8" w:rsidRPr="008E305B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ind w:right="0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lastRenderedPageBreak/>
              <w:t>а) Необходимое условие для существования российского общества;</w:t>
            </w:r>
            <w:r w:rsidRPr="000C25EA">
              <w:rPr>
                <w:color w:val="333333"/>
                <w:sz w:val="24"/>
                <w:szCs w:val="24"/>
              </w:rPr>
              <w:br/>
              <w:t>б) Удобный формат решения вопросов;</w:t>
            </w:r>
            <w:r w:rsidRPr="000C25EA">
              <w:rPr>
                <w:color w:val="333333"/>
                <w:sz w:val="24"/>
                <w:szCs w:val="24"/>
              </w:rPr>
              <w:br/>
              <w:t>в) Окисление железа под действием кислорода воздуха, влаги и углекислого газа, сопровождающееся образованием на поверхности металла слоя ржавчины, состоящей главным образом из водной окиси железа;</w:t>
            </w:r>
            <w:r w:rsidRPr="000C25EA">
              <w:rPr>
                <w:color w:val="333333"/>
                <w:sz w:val="24"/>
                <w:szCs w:val="24"/>
              </w:rPr>
              <w:br/>
              <w:t xml:space="preserve">г)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</w:t>
            </w:r>
            <w:r w:rsidRPr="000C25EA">
              <w:rPr>
                <w:color w:val="333333"/>
                <w:sz w:val="24"/>
                <w:szCs w:val="24"/>
              </w:rPr>
              <w:lastRenderedPageBreak/>
              <w:t>для себя или для третьих лиц либо незаконное предоставление такой выгоды указанному лицу другими физическими лицами;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д) свой вариант.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а) утрату доверия государственного гражданского служащего по отношению к представителю нанимателя;</w:t>
            </w:r>
            <w:r w:rsidRPr="000C25EA">
              <w:rPr>
                <w:color w:val="333333"/>
                <w:sz w:val="24"/>
                <w:szCs w:val="24"/>
              </w:rPr>
              <w:br/>
              <w:t>б) утрату доверия представителя нанимателя по отношению к государственному гражданскому служащему;</w:t>
            </w:r>
            <w:r w:rsidRPr="000C25EA">
              <w:rPr>
                <w:color w:val="333333"/>
                <w:sz w:val="24"/>
                <w:szCs w:val="24"/>
              </w:rPr>
              <w:br/>
              <w:t>в) утрату доверия комиссии по соблюдению требований к служебному поведению и урегулированию интересов по отношению к руководителю государственного органа;</w:t>
            </w:r>
            <w:r w:rsidRPr="000C25EA">
              <w:rPr>
                <w:color w:val="333333"/>
                <w:sz w:val="24"/>
                <w:szCs w:val="24"/>
              </w:rPr>
              <w:br/>
              <w:t>г) утрату доверия комиссии по соблюдению требований к служебному поведению и урегулированию интересов по отношению к государственному гражданскому служащему;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д) удобный формат решения вопросов.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а) не позднее 1 мая года, следующего за отчетным;</w:t>
            </w:r>
            <w:r w:rsidRPr="000C25EA">
              <w:rPr>
                <w:color w:val="333333"/>
                <w:sz w:val="24"/>
                <w:szCs w:val="24"/>
              </w:rPr>
              <w:br/>
              <w:t>б) не позднее 30 апреля года, следующего за отчетным;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в) 1 января;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г) 30 января;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д) можно весь год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 xml:space="preserve">а) заниматься предпринимательской деятельностью лично или через доверенных лиц </w:t>
            </w:r>
            <w:r w:rsidRPr="000C25EA">
              <w:rPr>
                <w:color w:val="333333"/>
                <w:sz w:val="24"/>
                <w:szCs w:val="24"/>
              </w:rPr>
              <w:br/>
              <w:t>б) заниматься предпринимательской деятельностью лично;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в) нет запретов;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г) нельзя посещать массовые мероприятия;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д) свой вариант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а) до 25 тысяч рублей</w:t>
            </w:r>
            <w:r w:rsidRPr="000C25EA">
              <w:rPr>
                <w:color w:val="333333"/>
                <w:sz w:val="24"/>
                <w:szCs w:val="24"/>
              </w:rPr>
              <w:br/>
              <w:t>б) от 25 до 150 тысяч рублей</w:t>
            </w:r>
            <w:r w:rsidRPr="000C25EA">
              <w:rPr>
                <w:color w:val="333333"/>
                <w:sz w:val="24"/>
                <w:szCs w:val="24"/>
              </w:rPr>
              <w:br/>
              <w:t>в) от 150 тысяч рублей до 1 миллион рублей</w:t>
            </w:r>
            <w:r w:rsidRPr="000C25EA">
              <w:rPr>
                <w:color w:val="333333"/>
                <w:sz w:val="24"/>
                <w:szCs w:val="24"/>
              </w:rPr>
              <w:br/>
              <w:t>г) превышающие 1 миллион рублей;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д) все вышеперечисленные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а) злоупотребление служебным положением</w:t>
            </w:r>
            <w:r w:rsidRPr="000C25EA">
              <w:rPr>
                <w:color w:val="333333"/>
                <w:sz w:val="24"/>
                <w:szCs w:val="24"/>
              </w:rPr>
              <w:br/>
              <w:t>б) дача взятки, получение взятки, посредничество во взяточничестве</w:t>
            </w:r>
            <w:r w:rsidRPr="000C25EA">
              <w:rPr>
                <w:color w:val="333333"/>
                <w:sz w:val="24"/>
                <w:szCs w:val="24"/>
              </w:rPr>
              <w:br/>
              <w:t xml:space="preserve">в) злоупотребление </w:t>
            </w:r>
            <w:r w:rsidRPr="000C25EA">
              <w:rPr>
                <w:color w:val="333333"/>
                <w:sz w:val="24"/>
                <w:szCs w:val="24"/>
              </w:rPr>
              <w:lastRenderedPageBreak/>
              <w:t>полномочиями</w:t>
            </w:r>
            <w:r w:rsidRPr="000C25EA">
              <w:rPr>
                <w:color w:val="333333"/>
                <w:sz w:val="24"/>
                <w:szCs w:val="24"/>
              </w:rPr>
              <w:br/>
              <w:t>г) коммерческий подкуп</w:t>
            </w:r>
            <w:r w:rsidRPr="000C25EA">
              <w:rPr>
                <w:color w:val="333333"/>
                <w:sz w:val="24"/>
                <w:szCs w:val="24"/>
              </w:rPr>
              <w:br/>
              <w:t>д) все выше указанные.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  <w:r w:rsidRPr="000C25EA">
              <w:rPr>
                <w:color w:val="333333"/>
              </w:rPr>
              <w:t>а)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</w:t>
            </w:r>
            <w:r w:rsidRPr="000C25EA">
              <w:rPr>
                <w:color w:val="333333"/>
              </w:rPr>
              <w:br/>
              <w:t xml:space="preserve">б)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 в пределах своих полномочий </w:t>
            </w:r>
            <w:r w:rsidRPr="000C25EA">
              <w:rPr>
                <w:color w:val="333333"/>
              </w:rPr>
              <w:br/>
              <w:t xml:space="preserve">в) Противодействие коррупции в РФ осуществляют аудиторские организации, в пределах полномочий, предоставленных им </w:t>
            </w:r>
            <w:r w:rsidRPr="000C25EA">
              <w:rPr>
                <w:color w:val="333333"/>
              </w:rPr>
              <w:lastRenderedPageBreak/>
              <w:t>внутренними регламентами аудиторских объединений</w:t>
            </w:r>
          </w:p>
          <w:p w:rsidR="00393CC8" w:rsidRPr="000C25EA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  <w:r w:rsidRPr="000C25EA">
              <w:rPr>
                <w:color w:val="333333"/>
              </w:rPr>
              <w:t>г) никакое;</w:t>
            </w:r>
          </w:p>
          <w:p w:rsidR="00393CC8" w:rsidRPr="000C25EA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  <w:r w:rsidRPr="000C25EA">
              <w:rPr>
                <w:color w:val="333333"/>
              </w:rPr>
              <w:t>д) все верны</w:t>
            </w:r>
          </w:p>
          <w:p w:rsidR="00393CC8" w:rsidRPr="000C25EA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а) Федеральным законом</w:t>
            </w:r>
            <w:r w:rsidRPr="000C25EA">
              <w:rPr>
                <w:color w:val="333333"/>
                <w:sz w:val="24"/>
                <w:szCs w:val="24"/>
              </w:rPr>
              <w:br/>
              <w:t>б) Указом Президента РФ+</w:t>
            </w:r>
            <w:r w:rsidRPr="000C25EA">
              <w:rPr>
                <w:color w:val="333333"/>
                <w:sz w:val="24"/>
                <w:szCs w:val="24"/>
              </w:rPr>
              <w:br/>
              <w:t>в) Постановлением Правительства РФ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г) Сводом правил на предприятии;</w:t>
            </w:r>
          </w:p>
          <w:p w:rsidR="00393CC8" w:rsidRPr="000C25EA" w:rsidRDefault="00393CC8" w:rsidP="00FE73FE">
            <w:pPr>
              <w:ind w:right="0"/>
              <w:rPr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д) Трудовым кодексом.</w:t>
            </w:r>
          </w:p>
          <w:p w:rsidR="00393CC8" w:rsidRPr="000C25EA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</w:rPr>
              <w:t xml:space="preserve">а) в письменной форме </w:t>
            </w:r>
            <w:r w:rsidRPr="000C25EA">
              <w:rPr>
                <w:color w:val="333333"/>
                <w:sz w:val="24"/>
                <w:szCs w:val="24"/>
              </w:rPr>
              <w:br/>
              <w:t>б) в устной форме</w:t>
            </w:r>
            <w:r w:rsidRPr="000C25EA">
              <w:rPr>
                <w:color w:val="333333"/>
                <w:sz w:val="24"/>
                <w:szCs w:val="24"/>
              </w:rPr>
              <w:br/>
              <w:t>в) все;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г) никакая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д) не имеет значения.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E305B">
              <w:rPr>
                <w:sz w:val="24"/>
                <w:szCs w:val="24"/>
              </w:rPr>
              <w:t>экстремизм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8E305B">
              <w:rPr>
                <w:sz w:val="24"/>
                <w:szCs w:val="24"/>
              </w:rPr>
              <w:t>наркотизм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8E305B">
              <w:rPr>
                <w:sz w:val="24"/>
                <w:szCs w:val="24"/>
              </w:rPr>
              <w:t>преступность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E305B">
              <w:rPr>
                <w:sz w:val="24"/>
                <w:szCs w:val="24"/>
              </w:rPr>
              <w:t>защита от экстремизма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8E305B">
              <w:rPr>
                <w:sz w:val="24"/>
                <w:szCs w:val="24"/>
              </w:rPr>
              <w:t>противодействие экстремизму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8E305B">
              <w:rPr>
                <w:sz w:val="24"/>
                <w:szCs w:val="24"/>
              </w:rPr>
              <w:t>угроза экстремизму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E305B">
              <w:rPr>
                <w:sz w:val="24"/>
                <w:szCs w:val="24"/>
              </w:rPr>
              <w:t>уголовную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8E305B">
              <w:rPr>
                <w:sz w:val="24"/>
                <w:szCs w:val="24"/>
              </w:rPr>
              <w:t>финансовую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8E305B">
              <w:rPr>
                <w:sz w:val="24"/>
                <w:szCs w:val="24"/>
              </w:rPr>
              <w:t>материальную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</w:t>
            </w:r>
            <w:r w:rsidRPr="008E305B">
              <w:rPr>
                <w:sz w:val="24"/>
                <w:szCs w:val="24"/>
              </w:rPr>
              <w:t>административную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E305B">
              <w:rPr>
                <w:sz w:val="24"/>
                <w:szCs w:val="24"/>
              </w:rPr>
              <w:t>физическое насилие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8E305B">
              <w:rPr>
                <w:sz w:val="24"/>
                <w:szCs w:val="24"/>
              </w:rPr>
              <w:t>пропаганда экстремистский идей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в) </w:t>
            </w:r>
            <w:r w:rsidRPr="008E305B">
              <w:rPr>
                <w:sz w:val="24"/>
                <w:szCs w:val="24"/>
              </w:rPr>
              <w:t>скрытность противоправной деятельности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</w:t>
            </w:r>
            <w:r w:rsidRPr="008E305B">
              <w:rPr>
                <w:sz w:val="24"/>
                <w:szCs w:val="24"/>
              </w:rPr>
              <w:t>финансирование экстремизма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E305B">
              <w:rPr>
                <w:sz w:val="24"/>
                <w:szCs w:val="24"/>
              </w:rPr>
              <w:t>Конституция Российской Федерации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8E305B">
              <w:rPr>
                <w:sz w:val="24"/>
                <w:szCs w:val="24"/>
              </w:rPr>
              <w:t>ФЗ "О противодействии экстремистской деятельности"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8E305B">
              <w:rPr>
                <w:sz w:val="24"/>
                <w:szCs w:val="24"/>
              </w:rPr>
              <w:t>ФЗ "О противодействии терроризму"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пропаганда экстремизма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пропаганда наркотиков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 свой вариант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216D9">
              <w:rPr>
                <w:sz w:val="24"/>
                <w:szCs w:val="24"/>
              </w:rPr>
              <w:t>заранее спланированные и организованные людьми действия выраженного агрессивного характера с применением крайних методов достижения экстремистских целей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8216D9">
              <w:rPr>
                <w:sz w:val="24"/>
                <w:szCs w:val="24"/>
              </w:rPr>
              <w:t xml:space="preserve">неформальная группа лиц, придерживающихся идеологии насилия, крайних мер и методов деятельности, с причинением морального и материального ущерба личности, обществу и государству, с применением или угрозой применения </w:t>
            </w:r>
            <w:r w:rsidRPr="008216D9">
              <w:rPr>
                <w:sz w:val="24"/>
                <w:szCs w:val="24"/>
              </w:rPr>
              <w:lastRenderedPageBreak/>
              <w:t>оружия, физической силы, химических и взрывчатых веществ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8216D9">
              <w:rPr>
                <w:sz w:val="24"/>
                <w:szCs w:val="24"/>
              </w:rPr>
              <w:t>устойчивая группа лиц, поддерживающая определенную структуру и субординация в группе как во время подготовки, так и в процессе осуществления экстремистской акции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216D9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216D9">
              <w:rPr>
                <w:sz w:val="24"/>
                <w:szCs w:val="24"/>
              </w:rPr>
              <w:t>поощрение</w:t>
            </w:r>
          </w:p>
          <w:p w:rsidR="00393CC8" w:rsidRPr="008216D9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8216D9">
              <w:rPr>
                <w:sz w:val="24"/>
                <w:szCs w:val="24"/>
              </w:rPr>
              <w:t>профилактика</w:t>
            </w:r>
          </w:p>
          <w:p w:rsidR="00393CC8" w:rsidRPr="008216D9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</w:t>
            </w:r>
            <w:r w:rsidRPr="008216D9">
              <w:rPr>
                <w:sz w:val="24"/>
                <w:szCs w:val="24"/>
              </w:rPr>
              <w:t>замалчивание</w:t>
            </w:r>
          </w:p>
          <w:p w:rsidR="00393CC8" w:rsidRPr="008216D9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</w:t>
            </w:r>
            <w:r w:rsidRPr="008216D9">
              <w:rPr>
                <w:sz w:val="24"/>
                <w:szCs w:val="24"/>
              </w:rPr>
              <w:t>пресечение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е) </w:t>
            </w:r>
            <w:r w:rsidRPr="008216D9">
              <w:rPr>
                <w:sz w:val="24"/>
                <w:szCs w:val="24"/>
              </w:rPr>
              <w:t>выявление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216D9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216D9">
              <w:rPr>
                <w:sz w:val="24"/>
                <w:szCs w:val="24"/>
              </w:rPr>
              <w:t>планирование, финансирование, подготовку и организацию террористического акта</w:t>
            </w:r>
          </w:p>
          <w:p w:rsidR="00393CC8" w:rsidRPr="008216D9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8216D9">
              <w:rPr>
                <w:sz w:val="24"/>
                <w:szCs w:val="24"/>
              </w:rPr>
              <w:t>нормативно-правовую основу защиты личности, общества, государства</w:t>
            </w:r>
          </w:p>
          <w:p w:rsidR="00393CC8" w:rsidRPr="008216D9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8216D9">
              <w:rPr>
                <w:sz w:val="24"/>
                <w:szCs w:val="24"/>
              </w:rPr>
              <w:t>подстрекательство к террору, вербовку, обучение террористов, организацию незаконного вооруженного формирования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</w:t>
            </w:r>
            <w:r w:rsidRPr="008216D9">
              <w:rPr>
                <w:sz w:val="24"/>
                <w:szCs w:val="24"/>
              </w:rPr>
              <w:t>пропаганду идей терроризма: распространение печатных, видеоматериалов, призывающих к террору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д) </w:t>
            </w:r>
            <w:r w:rsidRPr="008216D9">
              <w:rPr>
                <w:sz w:val="24"/>
                <w:szCs w:val="24"/>
              </w:rPr>
              <w:t>состояние защищенности здания, строения, сооружения, иного объекта, места массового пребывания людей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216D9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216D9">
              <w:rPr>
                <w:sz w:val="24"/>
                <w:szCs w:val="24"/>
              </w:rPr>
              <w:t>ненависть, крайняя нетерпимость к другим религиям</w:t>
            </w:r>
          </w:p>
          <w:p w:rsidR="00393CC8" w:rsidRPr="008216D9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8216D9">
              <w:rPr>
                <w:sz w:val="24"/>
                <w:szCs w:val="24"/>
              </w:rPr>
              <w:t>использование в политических целях технических способов дезорганизации работы АИС общественного управления и связи</w:t>
            </w:r>
          </w:p>
          <w:p w:rsidR="00393CC8" w:rsidRPr="008216D9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8216D9">
              <w:rPr>
                <w:sz w:val="24"/>
                <w:szCs w:val="24"/>
              </w:rPr>
              <w:t>завоевание политической власти, свержение существующей государственной власти</w:t>
            </w:r>
          </w:p>
          <w:p w:rsidR="00393CC8" w:rsidRPr="008216D9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</w:t>
            </w:r>
            <w:r w:rsidRPr="008216D9">
              <w:rPr>
                <w:sz w:val="24"/>
                <w:szCs w:val="24"/>
              </w:rPr>
              <w:t>действия уголовно наказуемыми методами: убийства, грабежи, диверсии, контрабанда.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</w:t>
            </w:r>
            <w:r w:rsidRPr="008216D9">
              <w:rPr>
                <w:sz w:val="24"/>
                <w:szCs w:val="24"/>
              </w:rPr>
              <w:t>провокация межнациональных конфликтов для нарушения общественной безопасности, провозглашения преимуществ одной нации над другими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5D012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5D0128">
              <w:rPr>
                <w:sz w:val="24"/>
                <w:szCs w:val="24"/>
              </w:rPr>
              <w:t>ФЗ «О противодействии терроризму»</w:t>
            </w:r>
          </w:p>
          <w:p w:rsidR="00393CC8" w:rsidRPr="005D012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5D0128">
              <w:rPr>
                <w:sz w:val="24"/>
                <w:szCs w:val="24"/>
              </w:rPr>
              <w:t>ФЗ «Антитеррористический закон РФ»</w:t>
            </w:r>
          </w:p>
          <w:p w:rsidR="00393CC8" w:rsidRPr="000C25EA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5D0128">
              <w:rPr>
                <w:sz w:val="24"/>
                <w:szCs w:val="24"/>
              </w:rPr>
              <w:t>ФЗ «О безопасности»</w:t>
            </w:r>
          </w:p>
        </w:tc>
      </w:tr>
    </w:tbl>
    <w:p w:rsidR="00A73C11" w:rsidRDefault="00A73C11" w:rsidP="00A73C11">
      <w:pPr>
        <w:jc w:val="center"/>
        <w:rPr>
          <w:rFonts w:eastAsiaTheme="minorHAnsi"/>
          <w:b/>
          <w:sz w:val="24"/>
          <w:szCs w:val="24"/>
        </w:rPr>
      </w:pPr>
    </w:p>
    <w:p w:rsidR="00A73C11" w:rsidRDefault="00A73C11" w:rsidP="00A73C11">
      <w:pPr>
        <w:jc w:val="center"/>
        <w:rPr>
          <w:rFonts w:eastAsiaTheme="minorHAnsi"/>
          <w:b/>
          <w:sz w:val="24"/>
          <w:szCs w:val="24"/>
        </w:rPr>
      </w:pPr>
      <w:r w:rsidRPr="00A73C11">
        <w:rPr>
          <w:rFonts w:eastAsiaTheme="minorHAnsi"/>
          <w:b/>
          <w:sz w:val="24"/>
          <w:szCs w:val="24"/>
        </w:rPr>
        <w:t xml:space="preserve">КЛЮЧИ К ТЕСТУ </w:t>
      </w:r>
    </w:p>
    <w:p w:rsidR="00A73C11" w:rsidRPr="00A73C11" w:rsidRDefault="00A73C11" w:rsidP="00A73C11">
      <w:pPr>
        <w:jc w:val="center"/>
        <w:rPr>
          <w:rFonts w:eastAsiaTheme="minorHAnsi"/>
          <w:b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560"/>
      </w:tblGrid>
      <w:tr w:rsidR="00FE73FE" w:rsidTr="008A46B7">
        <w:tc>
          <w:tcPr>
            <w:tcW w:w="1129" w:type="dxa"/>
          </w:tcPr>
          <w:p w:rsidR="00FE73FE" w:rsidRDefault="00FE73FE" w:rsidP="00FE73FE">
            <w:pPr>
              <w:ind w:righ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УК-8</w:t>
            </w:r>
          </w:p>
        </w:tc>
        <w:tc>
          <w:tcPr>
            <w:tcW w:w="1560" w:type="dxa"/>
          </w:tcPr>
          <w:p w:rsidR="00FE73FE" w:rsidRPr="00DB6CCC" w:rsidRDefault="00CC290C" w:rsidP="00FE73FE">
            <w:pPr>
              <w:ind w:right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CC290C">
              <w:rPr>
                <w:b/>
                <w:sz w:val="24"/>
                <w:szCs w:val="24"/>
              </w:rPr>
              <w:t>УК-10</w:t>
            </w:r>
          </w:p>
        </w:tc>
      </w:tr>
      <w:tr w:rsidR="00FE73FE" w:rsidTr="008A46B7">
        <w:tc>
          <w:tcPr>
            <w:tcW w:w="1129" w:type="dxa"/>
          </w:tcPr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1. г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2. в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3. в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4. г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5. а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6. а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7. а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8. а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9. а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10. а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11. а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12. б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13. б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14. а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15. а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16. д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17. а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18. б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19. а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20. в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21. в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22. а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23. б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24. а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25. д</w:t>
            </w:r>
          </w:p>
        </w:tc>
        <w:tc>
          <w:tcPr>
            <w:tcW w:w="1560" w:type="dxa"/>
          </w:tcPr>
          <w:p w:rsidR="00FE73FE" w:rsidRPr="00DF486F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1. г</w:t>
            </w:r>
          </w:p>
          <w:p w:rsidR="00FE73FE" w:rsidRPr="00DF486F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2. б</w:t>
            </w:r>
          </w:p>
          <w:p w:rsidR="00FE73FE" w:rsidRPr="00DF486F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3. б</w:t>
            </w:r>
          </w:p>
          <w:p w:rsidR="00FE73FE" w:rsidRPr="00DF486F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4. а</w:t>
            </w:r>
          </w:p>
          <w:p w:rsidR="00FE73FE" w:rsidRPr="00DF486F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5. в</w:t>
            </w:r>
          </w:p>
          <w:p w:rsidR="00FE73FE" w:rsidRPr="00DF486F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6. д</w:t>
            </w:r>
          </w:p>
          <w:p w:rsidR="00FE73FE" w:rsidRPr="00DF486F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7. б</w:t>
            </w:r>
          </w:p>
          <w:p w:rsidR="00FE73FE" w:rsidRPr="00DF486F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8. б</w:t>
            </w:r>
          </w:p>
          <w:p w:rsidR="00FE73FE" w:rsidRPr="00DF486F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9. а</w:t>
            </w:r>
          </w:p>
          <w:p w:rsidR="00FE73FE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 а</w:t>
            </w:r>
          </w:p>
          <w:p w:rsidR="00FE73FE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11.б</w:t>
            </w:r>
          </w:p>
          <w:p w:rsidR="00FE73FE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12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а;г</w:t>
            </w:r>
            <w:proofErr w:type="spellEnd"/>
            <w:proofErr w:type="gramEnd"/>
          </w:p>
          <w:p w:rsidR="00FE73FE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13.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а;б</w:t>
            </w:r>
            <w:proofErr w:type="gramEnd"/>
            <w:r>
              <w:rPr>
                <w:b/>
                <w:sz w:val="24"/>
                <w:szCs w:val="24"/>
              </w:rPr>
              <w:t>;г</w:t>
            </w:r>
            <w:proofErr w:type="spellEnd"/>
          </w:p>
          <w:p w:rsidR="00FE73FE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 б</w:t>
            </w:r>
          </w:p>
          <w:p w:rsidR="00FE73FE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 а</w:t>
            </w:r>
          </w:p>
          <w:p w:rsidR="00FE73FE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 1-б</w:t>
            </w:r>
          </w:p>
          <w:p w:rsidR="00FE73FE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2-в</w:t>
            </w:r>
          </w:p>
          <w:p w:rsidR="00FE73FE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3-а</w:t>
            </w:r>
          </w:p>
          <w:p w:rsidR="00FE73FE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17.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б;г</w:t>
            </w:r>
            <w:proofErr w:type="gramEnd"/>
            <w:r>
              <w:rPr>
                <w:b/>
                <w:sz w:val="24"/>
                <w:szCs w:val="24"/>
              </w:rPr>
              <w:t>;д</w:t>
            </w:r>
            <w:proofErr w:type="spellEnd"/>
          </w:p>
          <w:p w:rsidR="00FE73FE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18.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а;в</w:t>
            </w:r>
            <w:proofErr w:type="gramEnd"/>
            <w:r>
              <w:rPr>
                <w:b/>
                <w:sz w:val="24"/>
                <w:szCs w:val="24"/>
              </w:rPr>
              <w:t>;г;д</w:t>
            </w:r>
            <w:proofErr w:type="spellEnd"/>
          </w:p>
          <w:p w:rsidR="00FE73FE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 в</w:t>
            </w:r>
          </w:p>
          <w:p w:rsidR="00FE73FE" w:rsidRPr="00DF486F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 а</w:t>
            </w:r>
          </w:p>
        </w:tc>
      </w:tr>
    </w:tbl>
    <w:p w:rsidR="00A73C11" w:rsidRPr="00B52415" w:rsidRDefault="00A73C11" w:rsidP="00A73C11">
      <w:pPr>
        <w:jc w:val="both"/>
        <w:rPr>
          <w:b/>
          <w:sz w:val="24"/>
          <w:szCs w:val="24"/>
        </w:rPr>
      </w:pPr>
    </w:p>
    <w:p w:rsidR="00D35689" w:rsidRPr="00AF3859" w:rsidRDefault="00D35689" w:rsidP="00D35689">
      <w:pPr>
        <w:ind w:left="900"/>
        <w:rPr>
          <w:b/>
          <w:i/>
          <w:sz w:val="24"/>
          <w:szCs w:val="24"/>
        </w:rPr>
      </w:pPr>
      <w:r w:rsidRPr="00AF3859">
        <w:rPr>
          <w:b/>
          <w:i/>
          <w:sz w:val="24"/>
          <w:szCs w:val="24"/>
        </w:rPr>
        <w:t>Перечень заданий для контрольных работ</w:t>
      </w:r>
    </w:p>
    <w:p w:rsidR="00D35689" w:rsidRPr="00AF3859" w:rsidRDefault="00D35689" w:rsidP="00D35689">
      <w:pPr>
        <w:autoSpaceDE w:val="0"/>
        <w:autoSpaceDN w:val="0"/>
        <w:ind w:left="900"/>
        <w:jc w:val="both"/>
        <w:rPr>
          <w:sz w:val="24"/>
          <w:szCs w:val="24"/>
        </w:rPr>
      </w:pP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Принципы и методы обеспечения безопасности. Прогнозирование опасностей, анализ и оценка риска.</w:t>
      </w:r>
    </w:p>
    <w:p w:rsidR="00D35689" w:rsidRPr="00AF3859" w:rsidRDefault="00F32BE4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>
        <w:rPr>
          <w:sz w:val="24"/>
          <w:szCs w:val="24"/>
        </w:rPr>
        <w:t xml:space="preserve">Факторы опасности </w:t>
      </w:r>
      <w:r w:rsidR="00D35689" w:rsidRPr="00AF3859">
        <w:rPr>
          <w:sz w:val="24"/>
          <w:szCs w:val="24"/>
        </w:rPr>
        <w:t>и их классификация. Характер воздействия на жизнедеятельность человека.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Радиационное воздействие на организм человека и защита от него.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ind w:right="-245"/>
        <w:rPr>
          <w:sz w:val="24"/>
          <w:szCs w:val="24"/>
        </w:rPr>
      </w:pPr>
      <w:r w:rsidRPr="00AF3859">
        <w:rPr>
          <w:sz w:val="24"/>
          <w:szCs w:val="24"/>
        </w:rPr>
        <w:t>Проблемы противопожарной безопасности и ее организация в учреждениях культуры.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Экстремальные ситуации в природных условиях и их причины. 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Действия населения в ЧС техногенного характера.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lastRenderedPageBreak/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Роль специалиста в обеспеч</w:t>
      </w:r>
      <w:r w:rsidR="00F32BE4">
        <w:rPr>
          <w:sz w:val="24"/>
          <w:szCs w:val="24"/>
        </w:rPr>
        <w:t>ении безопасности</w:t>
      </w:r>
      <w:r w:rsidRPr="00AF3859">
        <w:rPr>
          <w:sz w:val="24"/>
          <w:szCs w:val="24"/>
        </w:rPr>
        <w:t xml:space="preserve"> в учреждении культуры.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Причины техногенных аварий и катастроф.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Защита культурных ценностей в мирное время.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Безопасность культурно-массовых мероприятий.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Типы деструктивных субкультур.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Источники информационных мифов.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Опасные формы досуга.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Профилактика эпидемий.</w:t>
      </w:r>
    </w:p>
    <w:p w:rsidR="00D35689" w:rsidRDefault="00D35689" w:rsidP="00D35689">
      <w:pPr>
        <w:jc w:val="both"/>
        <w:rPr>
          <w:i/>
          <w:sz w:val="24"/>
          <w:szCs w:val="24"/>
          <w:lang w:eastAsia="ru-RU"/>
        </w:rPr>
      </w:pPr>
    </w:p>
    <w:p w:rsidR="00D35689" w:rsidRDefault="00D35689" w:rsidP="00D35689">
      <w:pPr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2.2</w:t>
      </w:r>
      <w:r w:rsidRPr="00C85A57">
        <w:rPr>
          <w:b/>
          <w:i/>
          <w:sz w:val="24"/>
          <w:szCs w:val="24"/>
          <w:lang w:eastAsia="ru-RU"/>
        </w:rPr>
        <w:t xml:space="preserve">. Оценочные средства </w:t>
      </w:r>
      <w:r w:rsidRPr="00C85A57">
        <w:rPr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b/>
          <w:i/>
          <w:sz w:val="24"/>
          <w:szCs w:val="24"/>
          <w:lang w:eastAsia="ru-RU"/>
        </w:rPr>
        <w:t xml:space="preserve"> </w:t>
      </w:r>
      <w:r>
        <w:rPr>
          <w:b/>
          <w:i/>
          <w:sz w:val="24"/>
          <w:szCs w:val="24"/>
          <w:lang w:eastAsia="ru-RU"/>
        </w:rPr>
        <w:t xml:space="preserve">для </w:t>
      </w:r>
      <w:r w:rsidRPr="00C85A57">
        <w:rPr>
          <w:b/>
          <w:i/>
          <w:sz w:val="24"/>
          <w:szCs w:val="24"/>
          <w:lang w:eastAsia="ru-RU"/>
        </w:rPr>
        <w:t xml:space="preserve">промежуточной аттестации обучающихся по дисциплине </w:t>
      </w:r>
      <w:r>
        <w:rPr>
          <w:b/>
          <w:i/>
          <w:sz w:val="24"/>
          <w:szCs w:val="24"/>
          <w:lang w:eastAsia="ru-RU"/>
        </w:rPr>
        <w:t>"Безопасность жизнедеятельности" очной и заочной форм обучения.</w:t>
      </w:r>
    </w:p>
    <w:p w:rsidR="00D35689" w:rsidRDefault="00D35689" w:rsidP="00D35689">
      <w:pPr>
        <w:pStyle w:val="a5"/>
        <w:ind w:right="512" w:firstLine="707"/>
        <w:jc w:val="both"/>
      </w:pPr>
      <w:r>
        <w:rPr>
          <w:color w:val="404040"/>
        </w:rPr>
        <w:t>Промежуточной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аттестация по дисциплине "Безопасность жизнедеятельности" проводится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форме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тестирования. 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Оценивание </w:t>
      </w:r>
      <w:r>
        <w:rPr>
          <w:color w:val="404040"/>
          <w:spacing w:val="-57"/>
        </w:rPr>
        <w:t xml:space="preserve">                             </w:t>
      </w:r>
      <w:r>
        <w:rPr>
          <w:color w:val="404040"/>
        </w:rPr>
        <w:t>результата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проводится следующим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образом:</w:t>
      </w:r>
    </w:p>
    <w:p w:rsidR="00D35689" w:rsidRDefault="00D35689" w:rsidP="00D35689">
      <w:pPr>
        <w:pStyle w:val="a5"/>
        <w:spacing w:before="9"/>
        <w:ind w:left="0"/>
      </w:pPr>
    </w:p>
    <w:tbl>
      <w:tblPr>
        <w:tblStyle w:val="TableNormal"/>
        <w:tblW w:w="0" w:type="auto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D35689" w:rsidTr="00FE73FE">
        <w:trPr>
          <w:trHeight w:val="275"/>
        </w:trPr>
        <w:tc>
          <w:tcPr>
            <w:tcW w:w="938" w:type="dxa"/>
          </w:tcPr>
          <w:p w:rsidR="00D35689" w:rsidRDefault="00D35689" w:rsidP="00EE6A76">
            <w:pPr>
              <w:pStyle w:val="TableParagraph"/>
              <w:spacing w:line="256" w:lineRule="exact"/>
              <w:ind w:left="17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№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пп</w:t>
            </w:r>
            <w:proofErr w:type="spellEnd"/>
          </w:p>
        </w:tc>
        <w:tc>
          <w:tcPr>
            <w:tcW w:w="2475" w:type="dxa"/>
          </w:tcPr>
          <w:p w:rsidR="00D35689" w:rsidRDefault="00D35689" w:rsidP="00EE6A76">
            <w:pPr>
              <w:pStyle w:val="TableParagraph"/>
              <w:spacing w:line="256" w:lineRule="exact"/>
              <w:ind w:left="823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Оценка</w:t>
            </w:r>
            <w:proofErr w:type="spellEnd"/>
          </w:p>
        </w:tc>
        <w:tc>
          <w:tcPr>
            <w:tcW w:w="6159" w:type="dxa"/>
          </w:tcPr>
          <w:p w:rsidR="00D35689" w:rsidRDefault="00D35689" w:rsidP="00EE6A76">
            <w:pPr>
              <w:pStyle w:val="TableParagraph"/>
              <w:spacing w:line="256" w:lineRule="exact"/>
              <w:ind w:left="2668" w:right="26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Шкала</w:t>
            </w:r>
            <w:proofErr w:type="spellEnd"/>
          </w:p>
        </w:tc>
      </w:tr>
      <w:tr w:rsidR="00D35689" w:rsidTr="00FE73FE">
        <w:trPr>
          <w:trHeight w:val="827"/>
        </w:trPr>
        <w:tc>
          <w:tcPr>
            <w:tcW w:w="938" w:type="dxa"/>
          </w:tcPr>
          <w:p w:rsidR="00D35689" w:rsidRDefault="00D35689" w:rsidP="00EE6A7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1</w:t>
            </w:r>
          </w:p>
        </w:tc>
        <w:tc>
          <w:tcPr>
            <w:tcW w:w="2475" w:type="dxa"/>
          </w:tcPr>
          <w:p w:rsidR="00D35689" w:rsidRDefault="00D35689" w:rsidP="00EE6A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Зачтено</w:t>
            </w:r>
            <w:proofErr w:type="spellEnd"/>
          </w:p>
        </w:tc>
        <w:tc>
          <w:tcPr>
            <w:tcW w:w="6159" w:type="dxa"/>
          </w:tcPr>
          <w:p w:rsidR="00D35689" w:rsidRPr="00B01317" w:rsidRDefault="00D35689" w:rsidP="00EE6A76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  <w:t>уровнях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«отлично»,</w:t>
            </w:r>
          </w:p>
          <w:p w:rsidR="00D35689" w:rsidRDefault="00D35689" w:rsidP="00EE6A7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color w:val="404040"/>
                <w:sz w:val="24"/>
              </w:rPr>
              <w:t>«хорошо»,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«удовлетворительно».</w:t>
            </w:r>
          </w:p>
        </w:tc>
      </w:tr>
      <w:tr w:rsidR="00D35689" w:rsidTr="00FE73FE">
        <w:trPr>
          <w:trHeight w:val="827"/>
        </w:trPr>
        <w:tc>
          <w:tcPr>
            <w:tcW w:w="938" w:type="dxa"/>
          </w:tcPr>
          <w:p w:rsidR="00D35689" w:rsidRDefault="00D35689" w:rsidP="00EE6A7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2</w:t>
            </w:r>
          </w:p>
        </w:tc>
        <w:tc>
          <w:tcPr>
            <w:tcW w:w="2475" w:type="dxa"/>
          </w:tcPr>
          <w:p w:rsidR="00D35689" w:rsidRDefault="00D35689" w:rsidP="00EE6A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Незачтено</w:t>
            </w:r>
            <w:proofErr w:type="spellEnd"/>
          </w:p>
        </w:tc>
        <w:tc>
          <w:tcPr>
            <w:tcW w:w="6159" w:type="dxa"/>
          </w:tcPr>
          <w:p w:rsidR="00D35689" w:rsidRPr="00B01317" w:rsidRDefault="00D35689" w:rsidP="00EE6A76">
            <w:pPr>
              <w:pStyle w:val="TableParagraph"/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2"/>
                <w:sz w:val="24"/>
                <w:lang w:val="ru-RU"/>
              </w:rPr>
              <w:t>уровне</w:t>
            </w:r>
          </w:p>
          <w:p w:rsidR="00D35689" w:rsidRPr="00594CDF" w:rsidRDefault="00D35689" w:rsidP="00EE6A76">
            <w:pPr>
              <w:jc w:val="both"/>
              <w:rPr>
                <w:b/>
                <w:i/>
                <w:sz w:val="24"/>
                <w:szCs w:val="24"/>
                <w:lang w:val="ru-RU" w:eastAsia="ru-RU"/>
              </w:rPr>
            </w:pPr>
            <w:r w:rsidRPr="00594CDF">
              <w:rPr>
                <w:color w:val="404040"/>
                <w:sz w:val="24"/>
                <w:lang w:val="ru-RU"/>
              </w:rPr>
              <w:t>«неудовлетворительно».</w:t>
            </w:r>
            <w:r w:rsidRPr="00594CDF">
              <w:rPr>
                <w:iCs/>
                <w:sz w:val="24"/>
                <w:szCs w:val="24"/>
                <w:lang w:val="ru-RU" w:eastAsia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D35689" w:rsidRPr="00594CDF" w:rsidRDefault="00D35689" w:rsidP="00EE6A76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D35689" w:rsidRPr="00594CDF" w:rsidRDefault="00D35689" w:rsidP="00EE6A76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:rsidR="00D35689" w:rsidRPr="00594CDF" w:rsidRDefault="00D35689" w:rsidP="00EE6A76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D35689" w:rsidRPr="00B01317" w:rsidRDefault="00D35689" w:rsidP="00EE6A76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B01317">
              <w:rPr>
                <w:iCs/>
                <w:sz w:val="24"/>
                <w:szCs w:val="24"/>
                <w:lang w:val="ru-RU" w:eastAsia="ru-RU"/>
              </w:rPr>
              <w:t>Компетенции на уровне «достаточный</w:t>
            </w:r>
            <w:r w:rsidRPr="00B01317">
              <w:rPr>
                <w:b/>
                <w:i/>
                <w:sz w:val="24"/>
                <w:szCs w:val="24"/>
                <w:lang w:val="ru-RU" w:eastAsia="ru-RU"/>
              </w:rPr>
              <w:t>»</w:t>
            </w:r>
            <w:r w:rsidRPr="00B01317">
              <w:rPr>
                <w:iCs/>
                <w:sz w:val="24"/>
                <w:szCs w:val="24"/>
                <w:lang w:val="ru-RU" w:eastAsia="ru-RU"/>
              </w:rPr>
              <w:t>, закреплённые за дисциплиной, не сформированы.</w:t>
            </w:r>
          </w:p>
        </w:tc>
      </w:tr>
    </w:tbl>
    <w:p w:rsidR="00D35689" w:rsidRDefault="00D35689" w:rsidP="00D35689">
      <w:pPr>
        <w:jc w:val="both"/>
        <w:rPr>
          <w:b/>
          <w:i/>
          <w:sz w:val="24"/>
          <w:szCs w:val="24"/>
          <w:lang w:eastAsia="ru-RU"/>
        </w:rPr>
      </w:pPr>
    </w:p>
    <w:p w:rsidR="00F32BE4" w:rsidRPr="00F32BE4" w:rsidRDefault="00F32BE4" w:rsidP="00F32BE4">
      <w:pPr>
        <w:ind w:right="-443" w:firstLine="426"/>
        <w:rPr>
          <w:sz w:val="24"/>
          <w:szCs w:val="24"/>
        </w:rPr>
      </w:pPr>
      <w:r w:rsidRPr="00F32BE4">
        <w:rPr>
          <w:sz w:val="24"/>
          <w:szCs w:val="24"/>
        </w:rPr>
        <w:t>Зачёт проводится по выбору преподавателя в устной или письменной форме, либо в смешанной двухэтапной форме (1 этап – тестиро</w:t>
      </w:r>
      <w:r>
        <w:rPr>
          <w:sz w:val="24"/>
          <w:szCs w:val="24"/>
        </w:rPr>
        <w:t>вание, второй – устный ответ по вопроса</w:t>
      </w:r>
      <w:r w:rsidRPr="00F32BE4">
        <w:rPr>
          <w:sz w:val="24"/>
          <w:szCs w:val="24"/>
        </w:rPr>
        <w:t>м).</w:t>
      </w:r>
    </w:p>
    <w:p w:rsidR="00D35689" w:rsidRPr="004771C5" w:rsidRDefault="00D35689" w:rsidP="00D35689">
      <w:pPr>
        <w:ind w:right="-443" w:firstLine="426"/>
      </w:pPr>
    </w:p>
    <w:p w:rsidR="00D35689" w:rsidRPr="00B01317" w:rsidRDefault="00D35689" w:rsidP="00D35689">
      <w:pPr>
        <w:ind w:right="-443" w:firstLine="42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Тестовые вопросы для промежуточной аттестации по дисциплине "Безопасность жизнедеятельности" 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Понятие о безопасности. Глобальная безопасность.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Концепция национальной безопасности РФ.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Виды безопасности. Источники угроз в профессиональной деятельности специалиста социально-культурной сферы.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lastRenderedPageBreak/>
        <w:t xml:space="preserve">Виды облучения и их воздействие на организм человека и защита от них. Нормы радиационной безопасности. Радиационные аварии на АЭС Чернобыль и </w:t>
      </w:r>
      <w:proofErr w:type="spellStart"/>
      <w:r w:rsidRPr="00B01317">
        <w:rPr>
          <w:sz w:val="24"/>
          <w:szCs w:val="24"/>
        </w:rPr>
        <w:t>Фукусима</w:t>
      </w:r>
      <w:proofErr w:type="spellEnd"/>
      <w:r w:rsidRPr="00B01317">
        <w:rPr>
          <w:sz w:val="24"/>
          <w:szCs w:val="24"/>
        </w:rPr>
        <w:t>.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9. Ядерное оружие. Характеристика поражающих факторов и способы защиты.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10. Химическое оружие. Классификация отравляю</w:t>
      </w:r>
      <w:r w:rsidR="00F32BE4">
        <w:rPr>
          <w:sz w:val="24"/>
          <w:szCs w:val="24"/>
        </w:rPr>
        <w:t xml:space="preserve">щих веществ. Способы защиты от </w:t>
      </w:r>
      <w:r w:rsidRPr="00B01317">
        <w:rPr>
          <w:sz w:val="24"/>
          <w:szCs w:val="24"/>
        </w:rPr>
        <w:t>химического оружия.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:rsidR="00D35689" w:rsidRDefault="00D35689" w:rsidP="00D35689">
      <w:pPr>
        <w:tabs>
          <w:tab w:val="num" w:pos="0"/>
        </w:tabs>
        <w:autoSpaceDE w:val="0"/>
        <w:autoSpaceDN w:val="0"/>
        <w:ind w:right="562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13. Организация и проведение аварийно-спасательных и других </w:t>
      </w:r>
      <w:r w:rsidRPr="00B01317">
        <w:rPr>
          <w:sz w:val="24"/>
          <w:szCs w:val="24"/>
        </w:rPr>
        <w:br/>
        <w:t xml:space="preserve">      неотложных работ в зонах чрезвычайных ситуаций. Объем проводимых </w:t>
      </w:r>
      <w:r w:rsidRPr="00B01317">
        <w:rPr>
          <w:sz w:val="24"/>
          <w:szCs w:val="24"/>
        </w:rPr>
        <w:br/>
        <w:t xml:space="preserve">       работ и их содержание.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right="562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14. Причины демографического кризиса в России и его последствия.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15. Социально-культурная безопасность.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16. Безопасность культурно-массовых мероприятий.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17. Антитерроризм.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19. Информационные войны как образец манипулирования сознанием населения.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20. Защита населения от коммерческих информационных мифов.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21. Социально опасные инфекционные заболевания.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22. Оказание первой медицинской помощи при ЧС и внезапных заболеваниях.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23. Защита культурных ценностей в мирное и военное время.</w:t>
      </w:r>
    </w:p>
    <w:p w:rsidR="00D35689" w:rsidRPr="00563288" w:rsidRDefault="00D35689" w:rsidP="00563288">
      <w:pPr>
        <w:spacing w:line="276" w:lineRule="auto"/>
        <w:ind w:firstLine="709"/>
        <w:jc w:val="both"/>
        <w:rPr>
          <w:sz w:val="24"/>
          <w:szCs w:val="24"/>
        </w:rPr>
      </w:pPr>
    </w:p>
    <w:p w:rsidR="00F32BE4" w:rsidRPr="00F923B1" w:rsidRDefault="00F32BE4" w:rsidP="00F32BE4">
      <w:pPr>
        <w:tabs>
          <w:tab w:val="left" w:pos="270"/>
          <w:tab w:val="left" w:pos="3915"/>
        </w:tabs>
        <w:jc w:val="both"/>
        <w:rPr>
          <w:b/>
          <w:sz w:val="24"/>
          <w:szCs w:val="24"/>
          <w:lang w:eastAsia="ru-RU"/>
        </w:rPr>
      </w:pPr>
      <w:r w:rsidRPr="00F923B1">
        <w:rPr>
          <w:b/>
          <w:sz w:val="24"/>
          <w:szCs w:val="24"/>
          <w:lang w:eastAsia="ru-RU"/>
        </w:rPr>
        <w:t>Критерии оценки тестирования:</w:t>
      </w:r>
    </w:p>
    <w:p w:rsidR="00F32BE4" w:rsidRPr="00F923B1" w:rsidRDefault="00F32BE4" w:rsidP="00F32BE4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  <w:r w:rsidRPr="00F923B1">
        <w:rPr>
          <w:sz w:val="24"/>
          <w:szCs w:val="24"/>
          <w:lang w:eastAsia="ru-RU"/>
        </w:rPr>
        <w:t>Время, отведённое на тестирование – 60 минут.</w:t>
      </w:r>
    </w:p>
    <w:p w:rsidR="00F32BE4" w:rsidRPr="00F923B1" w:rsidRDefault="00F32BE4" w:rsidP="00F32BE4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2"/>
        <w:gridCol w:w="3196"/>
        <w:gridCol w:w="3037"/>
      </w:tblGrid>
      <w:tr w:rsidR="00F32BE4" w:rsidRPr="00F923B1" w:rsidTr="00EE6A76">
        <w:tc>
          <w:tcPr>
            <w:tcW w:w="3284" w:type="dxa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Количество верных ответов обучающегося</w:t>
            </w:r>
          </w:p>
        </w:tc>
        <w:tc>
          <w:tcPr>
            <w:tcW w:w="6570" w:type="dxa"/>
            <w:gridSpan w:val="2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Результат</w:t>
            </w:r>
          </w:p>
        </w:tc>
      </w:tr>
      <w:tr w:rsidR="00F32BE4" w:rsidRPr="00F923B1" w:rsidTr="00EE6A76">
        <w:tc>
          <w:tcPr>
            <w:tcW w:w="3284" w:type="dxa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Более 80%</w:t>
            </w:r>
          </w:p>
        </w:tc>
        <w:tc>
          <w:tcPr>
            <w:tcW w:w="3285" w:type="dxa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3285" w:type="dxa"/>
            <w:vMerge w:val="restart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Зачтено</w:t>
            </w:r>
          </w:p>
        </w:tc>
      </w:tr>
      <w:tr w:rsidR="00F32BE4" w:rsidRPr="00F923B1" w:rsidTr="00EE6A76">
        <w:tc>
          <w:tcPr>
            <w:tcW w:w="3284" w:type="dxa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60-79%</w:t>
            </w:r>
          </w:p>
        </w:tc>
        <w:tc>
          <w:tcPr>
            <w:tcW w:w="3285" w:type="dxa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3285" w:type="dxa"/>
            <w:vMerge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32BE4" w:rsidRPr="00F923B1" w:rsidTr="00EE6A76">
        <w:tc>
          <w:tcPr>
            <w:tcW w:w="3284" w:type="dxa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33-59%</w:t>
            </w:r>
          </w:p>
        </w:tc>
        <w:tc>
          <w:tcPr>
            <w:tcW w:w="3285" w:type="dxa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3285" w:type="dxa"/>
            <w:vMerge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32BE4" w:rsidRPr="00F923B1" w:rsidTr="00EE6A76">
        <w:tc>
          <w:tcPr>
            <w:tcW w:w="3284" w:type="dxa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Менее 33 %</w:t>
            </w:r>
          </w:p>
        </w:tc>
        <w:tc>
          <w:tcPr>
            <w:tcW w:w="3285" w:type="dxa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3285" w:type="dxa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Не зачтено</w:t>
            </w:r>
          </w:p>
        </w:tc>
      </w:tr>
    </w:tbl>
    <w:p w:rsidR="00F32BE4" w:rsidRDefault="00F32BE4" w:rsidP="00F32BE4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  <w:r w:rsidRPr="00F923B1">
        <w:rPr>
          <w:sz w:val="24"/>
          <w:szCs w:val="24"/>
          <w:lang w:eastAsia="ru-RU"/>
        </w:rPr>
        <w:t>Округление производится в пользу обучающегося.</w:t>
      </w:r>
    </w:p>
    <w:p w:rsidR="00700620" w:rsidRDefault="00700620" w:rsidP="00E34E83">
      <w:pPr>
        <w:rPr>
          <w:sz w:val="24"/>
          <w:szCs w:val="24"/>
        </w:rPr>
      </w:pPr>
    </w:p>
    <w:p w:rsidR="00700620" w:rsidRDefault="00700620" w:rsidP="00E34E83">
      <w:pPr>
        <w:rPr>
          <w:sz w:val="24"/>
          <w:szCs w:val="24"/>
        </w:rPr>
      </w:pPr>
    </w:p>
    <w:p w:rsidR="00E34E83" w:rsidRDefault="00E34E83" w:rsidP="00E34E83">
      <w:pPr>
        <w:rPr>
          <w:sz w:val="24"/>
          <w:szCs w:val="24"/>
        </w:rPr>
      </w:pPr>
      <w:r>
        <w:rPr>
          <w:sz w:val="24"/>
          <w:szCs w:val="24"/>
        </w:rPr>
        <w:t xml:space="preserve">Составитель: </w:t>
      </w:r>
    </w:p>
    <w:p w:rsidR="00E34E83" w:rsidRDefault="00E34E83" w:rsidP="00E34E83">
      <w:pPr>
        <w:rPr>
          <w:sz w:val="24"/>
          <w:szCs w:val="24"/>
        </w:rPr>
      </w:pPr>
      <w:r>
        <w:rPr>
          <w:sz w:val="24"/>
          <w:szCs w:val="24"/>
        </w:rPr>
        <w:t xml:space="preserve">КПН, доцент, </w:t>
      </w:r>
      <w:proofErr w:type="spellStart"/>
      <w:proofErr w:type="gramStart"/>
      <w:r>
        <w:rPr>
          <w:sz w:val="24"/>
          <w:szCs w:val="24"/>
        </w:rPr>
        <w:t>зав.кафедрой</w:t>
      </w:r>
      <w:proofErr w:type="spellEnd"/>
      <w:proofErr w:type="gramEnd"/>
      <w:r>
        <w:rPr>
          <w:sz w:val="24"/>
          <w:szCs w:val="24"/>
        </w:rPr>
        <w:t xml:space="preserve"> ФК и БЖД Каравацкая Н.А.</w:t>
      </w:r>
    </w:p>
    <w:sectPr w:rsidR="00E34E83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3AFD4D7F"/>
    <w:multiLevelType w:val="hybridMultilevel"/>
    <w:tmpl w:val="68B8FCB2"/>
    <w:lvl w:ilvl="0" w:tplc="6178C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DE02351"/>
    <w:multiLevelType w:val="hybridMultilevel"/>
    <w:tmpl w:val="463AB094"/>
    <w:lvl w:ilvl="0" w:tplc="C7301250">
      <w:start w:val="1"/>
      <w:numFmt w:val="decimal"/>
      <w:lvlText w:val="%1."/>
      <w:lvlJc w:val="left"/>
      <w:pPr>
        <w:ind w:left="216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6B2FCEA">
      <w:numFmt w:val="bullet"/>
      <w:lvlText w:val="•"/>
      <w:lvlJc w:val="left"/>
      <w:pPr>
        <w:ind w:left="1148" w:hanging="308"/>
      </w:pPr>
      <w:rPr>
        <w:rFonts w:hint="default"/>
        <w:lang w:val="ru-RU" w:eastAsia="en-US" w:bidi="ar-SA"/>
      </w:rPr>
    </w:lvl>
    <w:lvl w:ilvl="2" w:tplc="384C1E54">
      <w:numFmt w:val="bullet"/>
      <w:lvlText w:val="•"/>
      <w:lvlJc w:val="left"/>
      <w:pPr>
        <w:ind w:left="2076" w:hanging="308"/>
      </w:pPr>
      <w:rPr>
        <w:rFonts w:hint="default"/>
        <w:lang w:val="ru-RU" w:eastAsia="en-US" w:bidi="ar-SA"/>
      </w:rPr>
    </w:lvl>
    <w:lvl w:ilvl="3" w:tplc="DA5C82CE">
      <w:numFmt w:val="bullet"/>
      <w:lvlText w:val="•"/>
      <w:lvlJc w:val="left"/>
      <w:pPr>
        <w:ind w:left="3004" w:hanging="308"/>
      </w:pPr>
      <w:rPr>
        <w:rFonts w:hint="default"/>
        <w:lang w:val="ru-RU" w:eastAsia="en-US" w:bidi="ar-SA"/>
      </w:rPr>
    </w:lvl>
    <w:lvl w:ilvl="4" w:tplc="8A1852CA">
      <w:numFmt w:val="bullet"/>
      <w:lvlText w:val="•"/>
      <w:lvlJc w:val="left"/>
      <w:pPr>
        <w:ind w:left="3932" w:hanging="308"/>
      </w:pPr>
      <w:rPr>
        <w:rFonts w:hint="default"/>
        <w:lang w:val="ru-RU" w:eastAsia="en-US" w:bidi="ar-SA"/>
      </w:rPr>
    </w:lvl>
    <w:lvl w:ilvl="5" w:tplc="8C3EC928">
      <w:numFmt w:val="bullet"/>
      <w:lvlText w:val="•"/>
      <w:lvlJc w:val="left"/>
      <w:pPr>
        <w:ind w:left="4860" w:hanging="308"/>
      </w:pPr>
      <w:rPr>
        <w:rFonts w:hint="default"/>
        <w:lang w:val="ru-RU" w:eastAsia="en-US" w:bidi="ar-SA"/>
      </w:rPr>
    </w:lvl>
    <w:lvl w:ilvl="6" w:tplc="9FCCD138">
      <w:numFmt w:val="bullet"/>
      <w:lvlText w:val="•"/>
      <w:lvlJc w:val="left"/>
      <w:pPr>
        <w:ind w:left="5788" w:hanging="308"/>
      </w:pPr>
      <w:rPr>
        <w:rFonts w:hint="default"/>
        <w:lang w:val="ru-RU" w:eastAsia="en-US" w:bidi="ar-SA"/>
      </w:rPr>
    </w:lvl>
    <w:lvl w:ilvl="7" w:tplc="F676AA42">
      <w:numFmt w:val="bullet"/>
      <w:lvlText w:val="•"/>
      <w:lvlJc w:val="left"/>
      <w:pPr>
        <w:ind w:left="6716" w:hanging="308"/>
      </w:pPr>
      <w:rPr>
        <w:rFonts w:hint="default"/>
        <w:lang w:val="ru-RU" w:eastAsia="en-US" w:bidi="ar-SA"/>
      </w:rPr>
    </w:lvl>
    <w:lvl w:ilvl="8" w:tplc="20CECC96">
      <w:numFmt w:val="bullet"/>
      <w:lvlText w:val="•"/>
      <w:lvlJc w:val="left"/>
      <w:pPr>
        <w:ind w:left="7644" w:hanging="308"/>
      </w:pPr>
      <w:rPr>
        <w:rFonts w:hint="default"/>
        <w:lang w:val="ru-RU" w:eastAsia="en-US" w:bidi="ar-SA"/>
      </w:rPr>
    </w:lvl>
  </w:abstractNum>
  <w:abstractNum w:abstractNumId="5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6" w15:restartNumberingAfterBreak="0">
    <w:nsid w:val="736B1BF3"/>
    <w:multiLevelType w:val="hybridMultilevel"/>
    <w:tmpl w:val="BA502E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233977"/>
    <w:rsid w:val="002D7622"/>
    <w:rsid w:val="003258A7"/>
    <w:rsid w:val="00393CC8"/>
    <w:rsid w:val="003B6D0A"/>
    <w:rsid w:val="003C4008"/>
    <w:rsid w:val="00497143"/>
    <w:rsid w:val="00563288"/>
    <w:rsid w:val="0062260A"/>
    <w:rsid w:val="006232D5"/>
    <w:rsid w:val="0063415D"/>
    <w:rsid w:val="00676093"/>
    <w:rsid w:val="00695243"/>
    <w:rsid w:val="00700620"/>
    <w:rsid w:val="00700AE7"/>
    <w:rsid w:val="00714A19"/>
    <w:rsid w:val="00771F95"/>
    <w:rsid w:val="007D27BC"/>
    <w:rsid w:val="00A73C11"/>
    <w:rsid w:val="00AB1247"/>
    <w:rsid w:val="00AC07E7"/>
    <w:rsid w:val="00B85081"/>
    <w:rsid w:val="00C73DA5"/>
    <w:rsid w:val="00CC290C"/>
    <w:rsid w:val="00D06496"/>
    <w:rsid w:val="00D1741C"/>
    <w:rsid w:val="00D35689"/>
    <w:rsid w:val="00E1570B"/>
    <w:rsid w:val="00E34E83"/>
    <w:rsid w:val="00E8371F"/>
    <w:rsid w:val="00E942C6"/>
    <w:rsid w:val="00EE6A76"/>
    <w:rsid w:val="00F22427"/>
    <w:rsid w:val="00F32BE4"/>
    <w:rsid w:val="00FD3517"/>
    <w:rsid w:val="00FE73FE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EA531"/>
  <w15:docId w15:val="{B17CB1B4-63AA-4BDB-8EDB-B4CFEB1E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0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0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5">
    <w:name w:val="Body Text"/>
    <w:basedOn w:val="a0"/>
    <w:link w:val="a6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6">
    <w:name w:val="Основной текст Знак"/>
    <w:basedOn w:val="a1"/>
    <w:link w:val="a5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0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lock Text"/>
    <w:basedOn w:val="a0"/>
    <w:rsid w:val="00D35689"/>
    <w:pPr>
      <w:ind w:left="567" w:right="-567" w:hanging="1134"/>
    </w:pPr>
    <w:rPr>
      <w:i/>
      <w:sz w:val="18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A73C11"/>
  </w:style>
  <w:style w:type="paragraph" w:styleId="a">
    <w:name w:val="Normal (Web)"/>
    <w:aliases w:val="Обычный (Web),Обычный (Web)1,Обычный (веб) Знак Знак Знак Знак"/>
    <w:basedOn w:val="a0"/>
    <w:link w:val="a8"/>
    <w:uiPriority w:val="99"/>
    <w:qFormat/>
    <w:rsid w:val="00A73C11"/>
    <w:pPr>
      <w:numPr>
        <w:numId w:val="4"/>
      </w:num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8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A73C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2"/>
    <w:uiPriority w:val="59"/>
    <w:rsid w:val="00A73C11"/>
    <w:pPr>
      <w:spacing w:after="0" w:line="240" w:lineRule="auto"/>
      <w:ind w:right="788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ветлая заливка1"/>
    <w:basedOn w:val="a2"/>
    <w:uiPriority w:val="60"/>
    <w:rsid w:val="00A73C11"/>
    <w:pPr>
      <w:spacing w:after="0" w:line="240" w:lineRule="auto"/>
      <w:ind w:right="7881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Default">
    <w:name w:val="Default"/>
    <w:qFormat/>
    <w:rsid w:val="00700AE7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6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2577F4-3CD3-4661-B5C4-2D5ECA817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20</Pages>
  <Words>3927</Words>
  <Characters>22385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Львовна Киселева</cp:lastModifiedBy>
  <cp:revision>8</cp:revision>
  <dcterms:created xsi:type="dcterms:W3CDTF">2023-04-17T08:48:00Z</dcterms:created>
  <dcterms:modified xsi:type="dcterms:W3CDTF">2024-07-23T13:52:00Z</dcterms:modified>
</cp:coreProperties>
</file>